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0255B" w14:textId="77777777" w:rsidR="00CF65C6" w:rsidRPr="00DE00BC" w:rsidRDefault="00CF65C6" w:rsidP="00C91C1F">
      <w:pPr>
        <w:spacing w:after="0" w:line="240" w:lineRule="auto"/>
        <w:jc w:val="both"/>
        <w:rPr>
          <w:rFonts w:ascii="Times New Roman" w:hAnsi="Times New Roman" w:cs="Times New Roman"/>
          <w:sz w:val="24"/>
          <w:szCs w:val="24"/>
          <w:lang w:val="lv-LV"/>
        </w:rPr>
      </w:pPr>
    </w:p>
    <w:p w14:paraId="0E15F8B1" w14:textId="77777777" w:rsidR="001D0FCC" w:rsidRPr="00DE00BC" w:rsidRDefault="001D0FCC" w:rsidP="00C91C1F">
      <w:pPr>
        <w:spacing w:after="0" w:line="240" w:lineRule="auto"/>
        <w:jc w:val="both"/>
        <w:rPr>
          <w:rFonts w:ascii="Times New Roman" w:hAnsi="Times New Roman" w:cs="Times New Roman"/>
          <w:b/>
          <w:sz w:val="24"/>
          <w:szCs w:val="24"/>
          <w:lang w:val="lv-LV"/>
        </w:rPr>
      </w:pPr>
    </w:p>
    <w:p w14:paraId="7BF24FAD" w14:textId="77777777" w:rsidR="00D01800" w:rsidRPr="00DE00BC" w:rsidRDefault="00461C41" w:rsidP="00C91C1F">
      <w:pPr>
        <w:spacing w:after="0" w:line="240" w:lineRule="auto"/>
        <w:jc w:val="both"/>
        <w:rPr>
          <w:rFonts w:ascii="Times New Roman" w:hAnsi="Times New Roman" w:cs="Times New Roman"/>
          <w:b/>
          <w:sz w:val="24"/>
          <w:szCs w:val="24"/>
          <w:lang w:val="lv-LV"/>
        </w:rPr>
      </w:pPr>
      <w:r w:rsidRPr="00DE00BC">
        <w:rPr>
          <w:rFonts w:ascii="Times New Roman" w:hAnsi="Times New Roman" w:cs="Times New Roman"/>
          <w:b/>
          <w:sz w:val="24"/>
          <w:szCs w:val="24"/>
          <w:lang w:val="lv-LV"/>
        </w:rPr>
        <w:t>Latvijas Pašvaldību savienība izsludina pieteikš</w:t>
      </w:r>
      <w:r w:rsidR="00D01800" w:rsidRPr="00DE00BC">
        <w:rPr>
          <w:rFonts w:ascii="Times New Roman" w:hAnsi="Times New Roman" w:cs="Times New Roman"/>
          <w:b/>
          <w:sz w:val="24"/>
          <w:szCs w:val="24"/>
          <w:lang w:val="lv-LV"/>
        </w:rPr>
        <w:t>anos konkursam</w:t>
      </w:r>
      <w:r w:rsidR="00831ABE">
        <w:rPr>
          <w:rFonts w:ascii="Times New Roman" w:hAnsi="Times New Roman" w:cs="Times New Roman"/>
          <w:b/>
          <w:sz w:val="24"/>
          <w:szCs w:val="24"/>
          <w:lang w:val="lv-LV"/>
        </w:rPr>
        <w:t xml:space="preserve"> attīstības sadarbības aktivitāšu īstenošanai ar Austrumu partnerības valstu pašvaldībām</w:t>
      </w:r>
    </w:p>
    <w:p w14:paraId="19E79497" w14:textId="77777777" w:rsidR="00D01800" w:rsidRPr="00DE00BC" w:rsidRDefault="00D01800" w:rsidP="00C91C1F">
      <w:pPr>
        <w:spacing w:after="0" w:line="240" w:lineRule="auto"/>
        <w:jc w:val="both"/>
        <w:rPr>
          <w:rFonts w:ascii="Times New Roman" w:hAnsi="Times New Roman" w:cs="Times New Roman"/>
          <w:b/>
          <w:sz w:val="24"/>
          <w:szCs w:val="24"/>
          <w:lang w:val="lv-LV"/>
        </w:rPr>
      </w:pPr>
    </w:p>
    <w:p w14:paraId="643C1854" w14:textId="7E879307" w:rsidR="00BD2E8F" w:rsidRDefault="00D01800" w:rsidP="00C91C1F">
      <w:pPr>
        <w:spacing w:after="0" w:line="240" w:lineRule="auto"/>
        <w:jc w:val="both"/>
        <w:rPr>
          <w:rFonts w:ascii="Times New Roman" w:hAnsi="Times New Roman" w:cs="Times New Roman"/>
          <w:sz w:val="24"/>
          <w:szCs w:val="24"/>
          <w:lang w:val="lv-LV" w:bidi="lo-LA"/>
        </w:rPr>
      </w:pPr>
      <w:r w:rsidRPr="00DE00BC">
        <w:rPr>
          <w:rFonts w:ascii="Times New Roman" w:hAnsi="Times New Roman" w:cs="Times New Roman"/>
          <w:sz w:val="24"/>
          <w:szCs w:val="24"/>
          <w:lang w:val="lv-LV"/>
        </w:rPr>
        <w:t xml:space="preserve">Latvijas Pašvaldību savienība izsludina pieteikšanos konkursam </w:t>
      </w:r>
      <w:r w:rsidR="00831ABE">
        <w:rPr>
          <w:rFonts w:ascii="Times New Roman" w:hAnsi="Times New Roman" w:cs="Times New Roman"/>
          <w:sz w:val="24"/>
          <w:szCs w:val="24"/>
          <w:lang w:val="lv-LV"/>
        </w:rPr>
        <w:t>attīstības sadarbības aktivitāšu īstenošanai ar Austrumu partnerības valstu pašvaldībām</w:t>
      </w:r>
      <w:r w:rsidR="00831ABE" w:rsidRPr="00831ABE">
        <w:rPr>
          <w:rFonts w:ascii="Times New Roman" w:hAnsi="Times New Roman" w:cs="Times New Roman"/>
          <w:sz w:val="24"/>
          <w:szCs w:val="24"/>
          <w:lang w:val="lv-LV"/>
        </w:rPr>
        <w:t xml:space="preserve"> </w:t>
      </w:r>
      <w:r w:rsidR="00831ABE" w:rsidRPr="00722291">
        <w:rPr>
          <w:rFonts w:ascii="Times New Roman" w:hAnsi="Times New Roman" w:cs="Times New Roman"/>
          <w:b/>
          <w:sz w:val="24"/>
          <w:szCs w:val="24"/>
          <w:lang w:val="lv-LV" w:bidi="lo-LA"/>
        </w:rPr>
        <w:t>1</w:t>
      </w:r>
      <w:r w:rsidR="00621161">
        <w:rPr>
          <w:rFonts w:ascii="Times New Roman" w:hAnsi="Times New Roman" w:cs="Times New Roman"/>
          <w:b/>
          <w:sz w:val="24"/>
          <w:szCs w:val="24"/>
          <w:lang w:val="lv-LV" w:bidi="lo-LA"/>
        </w:rPr>
        <w:t>4</w:t>
      </w:r>
      <w:r w:rsidR="00831ABE" w:rsidRPr="00722291">
        <w:rPr>
          <w:rFonts w:ascii="Times New Roman" w:hAnsi="Times New Roman" w:cs="Times New Roman"/>
          <w:b/>
          <w:sz w:val="24"/>
          <w:szCs w:val="24"/>
          <w:lang w:val="lv-LV" w:bidi="lo-LA"/>
        </w:rPr>
        <w:t>.-2</w:t>
      </w:r>
      <w:r w:rsidR="00621161">
        <w:rPr>
          <w:rFonts w:ascii="Times New Roman" w:hAnsi="Times New Roman" w:cs="Times New Roman"/>
          <w:b/>
          <w:sz w:val="24"/>
          <w:szCs w:val="24"/>
          <w:lang w:val="lv-LV" w:bidi="lo-LA"/>
        </w:rPr>
        <w:t>9</w:t>
      </w:r>
      <w:r w:rsidR="00831ABE" w:rsidRPr="00722291">
        <w:rPr>
          <w:rFonts w:ascii="Times New Roman" w:hAnsi="Times New Roman" w:cs="Times New Roman"/>
          <w:b/>
          <w:sz w:val="24"/>
          <w:szCs w:val="24"/>
          <w:lang w:val="lv-LV" w:bidi="lo-LA"/>
        </w:rPr>
        <w:t>.11.20</w:t>
      </w:r>
      <w:r w:rsidR="00621161">
        <w:rPr>
          <w:rFonts w:ascii="Times New Roman" w:hAnsi="Times New Roman" w:cs="Times New Roman"/>
          <w:b/>
          <w:sz w:val="24"/>
          <w:szCs w:val="24"/>
          <w:lang w:val="lv-LV" w:bidi="lo-LA"/>
        </w:rPr>
        <w:t>20</w:t>
      </w:r>
      <w:r w:rsidR="00831ABE" w:rsidRPr="00722291">
        <w:rPr>
          <w:rFonts w:ascii="Times New Roman" w:hAnsi="Times New Roman" w:cs="Times New Roman"/>
          <w:b/>
          <w:sz w:val="24"/>
          <w:szCs w:val="24"/>
          <w:lang w:val="lv-LV" w:bidi="lo-LA"/>
        </w:rPr>
        <w:t>.</w:t>
      </w:r>
      <w:r w:rsidR="00536F67">
        <w:rPr>
          <w:rFonts w:ascii="Times New Roman" w:hAnsi="Times New Roman" w:cs="Times New Roman"/>
          <w:b/>
          <w:sz w:val="24"/>
          <w:szCs w:val="24"/>
          <w:lang w:val="lv-LV" w:bidi="lo-LA"/>
        </w:rPr>
        <w:t xml:space="preserve"> </w:t>
      </w:r>
      <w:r w:rsidR="00536F67" w:rsidRPr="00A7281D">
        <w:rPr>
          <w:rFonts w:ascii="Times New Roman" w:hAnsi="Times New Roman" w:cs="Times New Roman"/>
          <w:b/>
          <w:sz w:val="24"/>
          <w:szCs w:val="24"/>
          <w:lang w:val="lv-LV"/>
        </w:rPr>
        <w:t>Eiropas Vietējās solidaritātes dienu ietvaros</w:t>
      </w:r>
      <w:r w:rsidR="00BD2E8F">
        <w:rPr>
          <w:rFonts w:ascii="Times New Roman" w:hAnsi="Times New Roman" w:cs="Times New Roman"/>
          <w:sz w:val="24"/>
          <w:szCs w:val="24"/>
          <w:lang w:val="lv-LV" w:bidi="lo-LA"/>
        </w:rPr>
        <w:t>!</w:t>
      </w:r>
      <w:r w:rsidR="00722291">
        <w:rPr>
          <w:rFonts w:ascii="Times New Roman" w:hAnsi="Times New Roman" w:cs="Times New Roman"/>
          <w:sz w:val="24"/>
          <w:szCs w:val="24"/>
          <w:lang w:val="lv-LV" w:bidi="lo-LA"/>
        </w:rPr>
        <w:t xml:space="preserve"> </w:t>
      </w:r>
    </w:p>
    <w:p w14:paraId="707E468C" w14:textId="77777777" w:rsidR="009C7FD9" w:rsidRDefault="009C7FD9" w:rsidP="00C91C1F">
      <w:pPr>
        <w:spacing w:after="0" w:line="240" w:lineRule="auto"/>
        <w:jc w:val="both"/>
        <w:rPr>
          <w:rFonts w:ascii="Times New Roman" w:hAnsi="Times New Roman" w:cs="Times New Roman"/>
          <w:sz w:val="24"/>
          <w:szCs w:val="24"/>
          <w:lang w:val="lv-LV" w:bidi="lo-LA"/>
        </w:rPr>
      </w:pPr>
    </w:p>
    <w:p w14:paraId="3765689D" w14:textId="77777777" w:rsidR="009C7FD9" w:rsidRDefault="009C7FD9" w:rsidP="00C91C1F">
      <w:pPr>
        <w:spacing w:after="0" w:line="240" w:lineRule="auto"/>
        <w:jc w:val="both"/>
        <w:rPr>
          <w:rFonts w:ascii="Times New Roman" w:hAnsi="Times New Roman" w:cs="Times New Roman"/>
          <w:sz w:val="24"/>
          <w:szCs w:val="24"/>
          <w:lang w:val="lv-LV" w:bidi="lo-LA"/>
        </w:rPr>
      </w:pPr>
      <w:r>
        <w:rPr>
          <w:rFonts w:ascii="Times New Roman" w:hAnsi="Times New Roman" w:cs="Times New Roman"/>
          <w:sz w:val="24"/>
          <w:szCs w:val="24"/>
          <w:lang w:val="lv-LV" w:bidi="lo-LA"/>
        </w:rPr>
        <w:t>Konkursā var piedalīties pašvaldība</w:t>
      </w:r>
      <w:r w:rsidR="006C2CF8">
        <w:rPr>
          <w:rFonts w:ascii="Times New Roman" w:hAnsi="Times New Roman" w:cs="Times New Roman"/>
          <w:sz w:val="24"/>
          <w:szCs w:val="24"/>
          <w:lang w:val="lv-LV" w:bidi="lo-LA"/>
        </w:rPr>
        <w:t>s</w:t>
      </w:r>
      <w:r>
        <w:rPr>
          <w:rFonts w:ascii="Times New Roman" w:hAnsi="Times New Roman" w:cs="Times New Roman"/>
          <w:sz w:val="24"/>
          <w:szCs w:val="24"/>
          <w:lang w:val="lv-LV" w:bidi="lo-LA"/>
        </w:rPr>
        <w:t>, kur</w:t>
      </w:r>
      <w:r w:rsidR="006C2CF8">
        <w:rPr>
          <w:rFonts w:ascii="Times New Roman" w:hAnsi="Times New Roman" w:cs="Times New Roman"/>
          <w:sz w:val="24"/>
          <w:szCs w:val="24"/>
          <w:lang w:val="lv-LV" w:bidi="lo-LA"/>
        </w:rPr>
        <w:t>ām</w:t>
      </w:r>
      <w:r>
        <w:rPr>
          <w:rFonts w:ascii="Times New Roman" w:hAnsi="Times New Roman" w:cs="Times New Roman"/>
          <w:sz w:val="24"/>
          <w:szCs w:val="24"/>
          <w:lang w:val="lv-LV" w:bidi="lo-LA"/>
        </w:rPr>
        <w:t xml:space="preserve"> ir </w:t>
      </w:r>
      <w:r w:rsidRPr="006C2CF8">
        <w:rPr>
          <w:rFonts w:ascii="Times New Roman" w:hAnsi="Times New Roman" w:cs="Times New Roman"/>
          <w:b/>
          <w:sz w:val="24"/>
          <w:szCs w:val="24"/>
          <w:lang w:val="lv-LV" w:bidi="lo-LA"/>
        </w:rPr>
        <w:t>sadarbības partneri</w:t>
      </w:r>
      <w:r>
        <w:rPr>
          <w:rFonts w:ascii="Times New Roman" w:hAnsi="Times New Roman" w:cs="Times New Roman"/>
          <w:sz w:val="24"/>
          <w:szCs w:val="24"/>
          <w:lang w:val="lv-LV" w:bidi="lo-LA"/>
        </w:rPr>
        <w:t xml:space="preserve"> kādā no </w:t>
      </w:r>
      <w:r w:rsidR="006C2CF8">
        <w:rPr>
          <w:rFonts w:ascii="Times New Roman" w:hAnsi="Times New Roman" w:cs="Times New Roman"/>
          <w:sz w:val="24"/>
          <w:szCs w:val="24"/>
          <w:lang w:val="lv-LV" w:bidi="lo-LA"/>
        </w:rPr>
        <w:t xml:space="preserve">trim </w:t>
      </w:r>
      <w:r>
        <w:rPr>
          <w:rFonts w:ascii="Times New Roman" w:hAnsi="Times New Roman" w:cs="Times New Roman"/>
          <w:sz w:val="24"/>
          <w:szCs w:val="24"/>
          <w:lang w:val="lv-LV" w:bidi="lo-LA"/>
        </w:rPr>
        <w:t xml:space="preserve">Austrumu partnerības valstīm: </w:t>
      </w:r>
      <w:r w:rsidRPr="006C2CF8">
        <w:rPr>
          <w:rFonts w:ascii="Times New Roman" w:hAnsi="Times New Roman" w:cs="Times New Roman"/>
          <w:b/>
          <w:sz w:val="24"/>
          <w:szCs w:val="24"/>
          <w:lang w:val="lv-LV" w:bidi="lo-LA"/>
        </w:rPr>
        <w:t>Gruzijā, Moldovā vai Ukrainā</w:t>
      </w:r>
      <w:r>
        <w:rPr>
          <w:rFonts w:ascii="Times New Roman" w:hAnsi="Times New Roman" w:cs="Times New Roman"/>
          <w:sz w:val="24"/>
          <w:szCs w:val="24"/>
          <w:lang w:val="lv-LV" w:bidi="lo-LA"/>
        </w:rPr>
        <w:t>.</w:t>
      </w:r>
    </w:p>
    <w:p w14:paraId="486B1D56" w14:textId="77777777" w:rsidR="00BD2E8F" w:rsidRDefault="00BD2E8F" w:rsidP="00C91C1F">
      <w:pPr>
        <w:spacing w:after="0" w:line="240" w:lineRule="auto"/>
        <w:jc w:val="both"/>
        <w:rPr>
          <w:rFonts w:ascii="Times New Roman" w:hAnsi="Times New Roman" w:cs="Times New Roman"/>
          <w:sz w:val="24"/>
          <w:szCs w:val="24"/>
          <w:lang w:val="lv-LV" w:bidi="lo-LA"/>
        </w:rPr>
      </w:pPr>
    </w:p>
    <w:p w14:paraId="50513EF6" w14:textId="77777777" w:rsidR="006A090C" w:rsidRPr="006A090C" w:rsidRDefault="006A090C" w:rsidP="00C91C1F">
      <w:pPr>
        <w:shd w:val="clear" w:color="auto" w:fill="FFFF99"/>
        <w:spacing w:after="0" w:line="240" w:lineRule="auto"/>
        <w:jc w:val="both"/>
        <w:rPr>
          <w:rFonts w:ascii="Times New Roman" w:hAnsi="Times New Roman" w:cs="Times New Roman"/>
          <w:sz w:val="24"/>
          <w:szCs w:val="24"/>
          <w:lang w:val="lv-LV"/>
        </w:rPr>
      </w:pPr>
      <w:r w:rsidRPr="006A090C">
        <w:rPr>
          <w:rFonts w:ascii="Times New Roman" w:hAnsi="Times New Roman" w:cs="Times New Roman"/>
          <w:sz w:val="24"/>
          <w:szCs w:val="24"/>
          <w:lang w:val="lv-LV"/>
        </w:rPr>
        <w:t>Atbalstāmās aktivitātes</w:t>
      </w:r>
    </w:p>
    <w:p w14:paraId="57E95196" w14:textId="4C5C5DCA" w:rsidR="006A090C" w:rsidRPr="006A090C" w:rsidRDefault="006A090C" w:rsidP="00C91C1F">
      <w:pPr>
        <w:spacing w:after="0" w:line="240" w:lineRule="auto"/>
        <w:ind w:left="360"/>
        <w:jc w:val="both"/>
        <w:rPr>
          <w:rFonts w:ascii="Times New Roman" w:hAnsi="Times New Roman" w:cs="Times New Roman"/>
          <w:sz w:val="24"/>
          <w:szCs w:val="24"/>
          <w:lang w:val="lv-LV"/>
        </w:rPr>
      </w:pPr>
      <w:r w:rsidRPr="006A090C">
        <w:rPr>
          <w:rFonts w:ascii="Times New Roman" w:hAnsi="Times New Roman" w:cs="Times New Roman"/>
          <w:sz w:val="24"/>
          <w:szCs w:val="24"/>
          <w:lang w:val="lv-LV"/>
        </w:rPr>
        <w:t>Ilgums: aktivitātes notiek periodā no 1</w:t>
      </w:r>
      <w:r w:rsidR="00621161">
        <w:rPr>
          <w:rFonts w:ascii="Times New Roman" w:hAnsi="Times New Roman" w:cs="Times New Roman"/>
          <w:sz w:val="24"/>
          <w:szCs w:val="24"/>
          <w:lang w:val="lv-LV"/>
        </w:rPr>
        <w:t>4</w:t>
      </w:r>
      <w:r w:rsidRPr="006A090C">
        <w:rPr>
          <w:rFonts w:ascii="Times New Roman" w:hAnsi="Times New Roman" w:cs="Times New Roman"/>
          <w:sz w:val="24"/>
          <w:szCs w:val="24"/>
          <w:lang w:val="lv-LV"/>
        </w:rPr>
        <w:t>. līdz 2</w:t>
      </w:r>
      <w:r w:rsidR="00621161">
        <w:rPr>
          <w:rFonts w:ascii="Times New Roman" w:hAnsi="Times New Roman" w:cs="Times New Roman"/>
          <w:sz w:val="24"/>
          <w:szCs w:val="24"/>
          <w:lang w:val="lv-LV"/>
        </w:rPr>
        <w:t>9</w:t>
      </w:r>
      <w:r w:rsidRPr="006A090C">
        <w:rPr>
          <w:rFonts w:ascii="Times New Roman" w:hAnsi="Times New Roman" w:cs="Times New Roman"/>
          <w:sz w:val="24"/>
          <w:szCs w:val="24"/>
          <w:lang w:val="lv-LV"/>
        </w:rPr>
        <w:t>.</w:t>
      </w:r>
      <w:r w:rsidR="00552931">
        <w:rPr>
          <w:rFonts w:ascii="Times New Roman" w:hAnsi="Times New Roman" w:cs="Times New Roman"/>
          <w:sz w:val="24"/>
          <w:szCs w:val="24"/>
          <w:lang w:val="lv-LV"/>
        </w:rPr>
        <w:t xml:space="preserve"> </w:t>
      </w:r>
      <w:r w:rsidRPr="006A090C">
        <w:rPr>
          <w:rFonts w:ascii="Times New Roman" w:hAnsi="Times New Roman" w:cs="Times New Roman"/>
          <w:sz w:val="24"/>
          <w:szCs w:val="24"/>
          <w:lang w:val="lv-LV"/>
        </w:rPr>
        <w:t>novembrim (aktivitāšu īstenošanas laiks var būt īsāks)</w:t>
      </w:r>
      <w:r w:rsidR="00B03516">
        <w:rPr>
          <w:rFonts w:ascii="Times New Roman" w:hAnsi="Times New Roman" w:cs="Times New Roman"/>
          <w:sz w:val="24"/>
          <w:szCs w:val="24"/>
          <w:lang w:val="lv-LV"/>
        </w:rPr>
        <w:t>.</w:t>
      </w:r>
    </w:p>
    <w:p w14:paraId="2CEBC8C0" w14:textId="77777777" w:rsidR="006A090C" w:rsidRPr="00B03516" w:rsidRDefault="006A090C" w:rsidP="00C91C1F">
      <w:pPr>
        <w:spacing w:after="0" w:line="240" w:lineRule="auto"/>
        <w:ind w:left="360"/>
        <w:jc w:val="both"/>
        <w:rPr>
          <w:rFonts w:ascii="Times New Roman" w:hAnsi="Times New Roman" w:cs="Times New Roman"/>
          <w:sz w:val="24"/>
          <w:szCs w:val="24"/>
          <w:lang w:val="lv-LV"/>
        </w:rPr>
      </w:pPr>
    </w:p>
    <w:p w14:paraId="6C813EBF" w14:textId="77777777" w:rsidR="006A090C" w:rsidRDefault="006A090C" w:rsidP="00C91C1F">
      <w:pPr>
        <w:spacing w:after="0" w:line="240" w:lineRule="auto"/>
        <w:ind w:left="360"/>
        <w:jc w:val="both"/>
        <w:rPr>
          <w:rFonts w:ascii="Times New Roman" w:hAnsi="Times New Roman" w:cs="Times New Roman"/>
          <w:sz w:val="24"/>
          <w:szCs w:val="24"/>
          <w:lang w:val="lv-LV"/>
        </w:rPr>
      </w:pPr>
      <w:r w:rsidRPr="00B03516">
        <w:rPr>
          <w:rFonts w:ascii="Times New Roman" w:hAnsi="Times New Roman" w:cs="Times New Roman"/>
          <w:sz w:val="24"/>
          <w:szCs w:val="24"/>
          <w:lang w:val="lv-LV"/>
        </w:rPr>
        <w:t xml:space="preserve">Īstenošanas vieta: </w:t>
      </w:r>
      <w:r w:rsidRPr="006A090C">
        <w:rPr>
          <w:rFonts w:ascii="Times New Roman" w:hAnsi="Times New Roman" w:cs="Times New Roman"/>
          <w:sz w:val="24"/>
          <w:szCs w:val="24"/>
          <w:lang w:val="lv-LV"/>
        </w:rPr>
        <w:t>aktivitātes tiek īstenotas Latvijā, konkursa pieteikumu iesniegušās pašvaldības teritorijā.</w:t>
      </w:r>
    </w:p>
    <w:p w14:paraId="35510CCA" w14:textId="77777777" w:rsidR="006645BF" w:rsidRDefault="006645BF" w:rsidP="00C91C1F">
      <w:pPr>
        <w:spacing w:after="0" w:line="240" w:lineRule="auto"/>
        <w:ind w:left="360"/>
        <w:jc w:val="both"/>
        <w:rPr>
          <w:rFonts w:ascii="Times New Roman" w:hAnsi="Times New Roman" w:cs="Times New Roman"/>
          <w:sz w:val="24"/>
          <w:szCs w:val="24"/>
          <w:lang w:val="lv-LV"/>
        </w:rPr>
      </w:pPr>
    </w:p>
    <w:p w14:paraId="01646E57" w14:textId="3B552C95" w:rsidR="006645BF" w:rsidRDefault="006645BF" w:rsidP="00C91C1F">
      <w:pPr>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Aktivitāšu mērķis: veicināt vietējo iedzīvotāju un politiķu izpratni par attīstības sadarbības aktivitātēm un sadarbību ar Austrumu partnerības valstu pašvaldībām</w:t>
      </w:r>
      <w:r w:rsidR="007C5DAC">
        <w:rPr>
          <w:rFonts w:ascii="Times New Roman" w:hAnsi="Times New Roman" w:cs="Times New Roman"/>
          <w:sz w:val="24"/>
          <w:szCs w:val="24"/>
          <w:lang w:val="lv-LV"/>
        </w:rPr>
        <w:t xml:space="preserve">. </w:t>
      </w:r>
    </w:p>
    <w:p w14:paraId="4D9C2CF7" w14:textId="7B75DB97" w:rsidR="003D1F0C" w:rsidRDefault="003D1F0C" w:rsidP="00C91C1F">
      <w:pPr>
        <w:spacing w:after="0" w:line="240" w:lineRule="auto"/>
        <w:ind w:left="360"/>
        <w:jc w:val="both"/>
        <w:rPr>
          <w:rFonts w:ascii="Times New Roman" w:hAnsi="Times New Roman" w:cs="Times New Roman"/>
          <w:sz w:val="24"/>
          <w:szCs w:val="24"/>
          <w:lang w:val="lv-LV"/>
        </w:rPr>
      </w:pPr>
    </w:p>
    <w:p w14:paraId="73762437" w14:textId="03CEB004" w:rsidR="003D1F0C" w:rsidRDefault="003D1F0C" w:rsidP="00C91C1F">
      <w:pPr>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Aktivitātēm jāietver kāda vai vairākas no Eiropas Savienības Austrumu partnerības </w:t>
      </w:r>
      <w:hyperlink r:id="rId7" w:history="1">
        <w:r w:rsidRPr="00B13B05">
          <w:rPr>
            <w:rStyle w:val="Hyperlink"/>
            <w:rFonts w:ascii="Times New Roman" w:hAnsi="Times New Roman" w:cs="Times New Roman"/>
            <w:sz w:val="24"/>
            <w:szCs w:val="24"/>
            <w:lang w:val="lv-LV"/>
          </w:rPr>
          <w:t>politikas mērķiem</w:t>
        </w:r>
      </w:hyperlink>
      <w:r>
        <w:rPr>
          <w:rFonts w:ascii="Times New Roman" w:hAnsi="Times New Roman" w:cs="Times New Roman"/>
          <w:sz w:val="24"/>
          <w:szCs w:val="24"/>
          <w:lang w:val="lv-LV"/>
        </w:rPr>
        <w:t>:</w:t>
      </w:r>
    </w:p>
    <w:p w14:paraId="7276FB59" w14:textId="7835A16E" w:rsidR="003D1F0C" w:rsidRDefault="00B13B05" w:rsidP="003D1F0C">
      <w:pPr>
        <w:pStyle w:val="ListParagraph"/>
        <w:numPr>
          <w:ilvl w:val="0"/>
          <w:numId w:val="2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003D1F0C">
        <w:rPr>
          <w:rFonts w:ascii="Times New Roman" w:hAnsi="Times New Roman" w:cs="Times New Roman"/>
          <w:sz w:val="24"/>
          <w:szCs w:val="24"/>
          <w:lang w:val="lv-LV"/>
        </w:rPr>
        <w:t>opā</w:t>
      </w:r>
      <w:r>
        <w:rPr>
          <w:rFonts w:ascii="Times New Roman" w:hAnsi="Times New Roman" w:cs="Times New Roman"/>
          <w:sz w:val="24"/>
          <w:szCs w:val="24"/>
          <w:lang w:val="lv-LV"/>
        </w:rPr>
        <w:t xml:space="preserve"> noturīgai, ilgtspējīgai un integrētai ekonomikai;</w:t>
      </w:r>
    </w:p>
    <w:p w14:paraId="391E799F" w14:textId="39E1EBF6" w:rsidR="00B13B05" w:rsidRDefault="00B13B05" w:rsidP="003D1F0C">
      <w:pPr>
        <w:pStyle w:val="ListParagraph"/>
        <w:numPr>
          <w:ilvl w:val="0"/>
          <w:numId w:val="2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kopā atbildīgām institūcijām, likuma varai un drošībai;</w:t>
      </w:r>
    </w:p>
    <w:p w14:paraId="2B25FD1B" w14:textId="5040051B" w:rsidR="00B13B05" w:rsidRDefault="00B13B05" w:rsidP="003D1F0C">
      <w:pPr>
        <w:pStyle w:val="ListParagraph"/>
        <w:numPr>
          <w:ilvl w:val="0"/>
          <w:numId w:val="2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kopā vides un klimata noturībai;</w:t>
      </w:r>
    </w:p>
    <w:p w14:paraId="4310B095" w14:textId="765A8E58" w:rsidR="00B13B05" w:rsidRDefault="00B13B05" w:rsidP="003D1F0C">
      <w:pPr>
        <w:pStyle w:val="ListParagraph"/>
        <w:numPr>
          <w:ilvl w:val="0"/>
          <w:numId w:val="2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kopā noturīgai digitālajai transformācijai;</w:t>
      </w:r>
    </w:p>
    <w:p w14:paraId="0B13ADE6" w14:textId="4198204A" w:rsidR="00B13B05" w:rsidRPr="003D1F0C" w:rsidRDefault="00B13B05" w:rsidP="003D1F0C">
      <w:pPr>
        <w:pStyle w:val="ListParagraph"/>
        <w:numPr>
          <w:ilvl w:val="0"/>
          <w:numId w:val="2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kopā noturīgai, godīgai un ietverošai sabiedrībai.</w:t>
      </w:r>
    </w:p>
    <w:p w14:paraId="04E9A1A0" w14:textId="059E6E22" w:rsidR="006A090C" w:rsidRDefault="006A090C" w:rsidP="00C91C1F">
      <w:pPr>
        <w:spacing w:after="0" w:line="240" w:lineRule="auto"/>
        <w:ind w:left="360"/>
        <w:jc w:val="both"/>
        <w:rPr>
          <w:rFonts w:ascii="Times New Roman" w:hAnsi="Times New Roman" w:cs="Times New Roman"/>
          <w:sz w:val="24"/>
          <w:szCs w:val="24"/>
          <w:lang w:val="lv-LV"/>
        </w:rPr>
      </w:pPr>
    </w:p>
    <w:p w14:paraId="11EA3C70" w14:textId="77777777" w:rsidR="006A090C" w:rsidRPr="006A090C" w:rsidRDefault="006A090C" w:rsidP="00C91C1F">
      <w:pPr>
        <w:shd w:val="clear" w:color="auto" w:fill="FFFF99"/>
        <w:spacing w:after="0" w:line="240" w:lineRule="auto"/>
        <w:jc w:val="both"/>
        <w:rPr>
          <w:rFonts w:ascii="Times New Roman" w:hAnsi="Times New Roman" w:cs="Times New Roman"/>
          <w:sz w:val="24"/>
          <w:szCs w:val="24"/>
          <w:lang w:val="lv-LV"/>
        </w:rPr>
      </w:pPr>
      <w:r w:rsidRPr="006A090C">
        <w:rPr>
          <w:rFonts w:ascii="Times New Roman" w:hAnsi="Times New Roman" w:cs="Times New Roman"/>
          <w:sz w:val="24"/>
          <w:szCs w:val="24"/>
          <w:lang w:val="lv-LV"/>
        </w:rPr>
        <w:t>Aktivitāšu veidi</w:t>
      </w:r>
    </w:p>
    <w:p w14:paraId="621D5455" w14:textId="4DF3392D" w:rsidR="006A090C" w:rsidRPr="00DE00BC" w:rsidRDefault="006A090C" w:rsidP="00C91C1F">
      <w:pPr>
        <w:pStyle w:val="ListBullet"/>
        <w:numPr>
          <w:ilvl w:val="0"/>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color w:val="222222"/>
          <w:sz w:val="24"/>
          <w:szCs w:val="24"/>
          <w:lang w:val="lv-LV"/>
        </w:rPr>
        <w:t xml:space="preserve">pašvaldībai tiek piedāvāta iespēja uzaicināt vizītē Austrumu partnerības valsts pašvaldības (sadarbības pašvaldības) pārstāvjus periodā no </w:t>
      </w:r>
      <w:proofErr w:type="gramStart"/>
      <w:r>
        <w:rPr>
          <w:rFonts w:ascii="Times New Roman" w:hAnsi="Times New Roman" w:cs="Times New Roman"/>
          <w:color w:val="222222"/>
          <w:sz w:val="24"/>
          <w:szCs w:val="24"/>
          <w:lang w:val="lv-LV"/>
        </w:rPr>
        <w:t>1</w:t>
      </w:r>
      <w:r w:rsidR="0008289D">
        <w:rPr>
          <w:rFonts w:ascii="Times New Roman" w:hAnsi="Times New Roman" w:cs="Times New Roman"/>
          <w:color w:val="222222"/>
          <w:sz w:val="24"/>
          <w:szCs w:val="24"/>
          <w:lang w:val="lv-LV"/>
        </w:rPr>
        <w:t>4</w:t>
      </w:r>
      <w:r>
        <w:rPr>
          <w:rFonts w:ascii="Times New Roman" w:hAnsi="Times New Roman" w:cs="Times New Roman"/>
          <w:color w:val="222222"/>
          <w:sz w:val="24"/>
          <w:szCs w:val="24"/>
          <w:lang w:val="lv-LV"/>
        </w:rPr>
        <w:t>. līdz 2</w:t>
      </w:r>
      <w:r w:rsidR="0008289D">
        <w:rPr>
          <w:rFonts w:ascii="Times New Roman" w:hAnsi="Times New Roman" w:cs="Times New Roman"/>
          <w:color w:val="222222"/>
          <w:sz w:val="24"/>
          <w:szCs w:val="24"/>
          <w:lang w:val="lv-LV"/>
        </w:rPr>
        <w:t>9</w:t>
      </w:r>
      <w:proofErr w:type="gramEnd"/>
      <w:r>
        <w:rPr>
          <w:rFonts w:ascii="Times New Roman" w:hAnsi="Times New Roman" w:cs="Times New Roman"/>
          <w:color w:val="222222"/>
          <w:sz w:val="24"/>
          <w:szCs w:val="24"/>
          <w:lang w:val="lv-LV"/>
        </w:rPr>
        <w:t>. novembrim</w:t>
      </w:r>
      <w:r w:rsidR="00FC2CAB" w:rsidRPr="00FC2CAB">
        <w:rPr>
          <w:rFonts w:ascii="Times New Roman" w:hAnsi="Times New Roman" w:cs="Times New Roman"/>
          <w:color w:val="FF0000"/>
          <w:sz w:val="24"/>
          <w:szCs w:val="24"/>
          <w:lang w:val="lv-LV"/>
        </w:rPr>
        <w:t>*</w:t>
      </w:r>
      <w:r w:rsidR="00B530B0">
        <w:rPr>
          <w:rFonts w:ascii="Times New Roman" w:hAnsi="Times New Roman" w:cs="Times New Roman"/>
          <w:color w:val="222222"/>
          <w:sz w:val="24"/>
          <w:szCs w:val="24"/>
          <w:lang w:val="lv-LV"/>
        </w:rPr>
        <w:t>;</w:t>
      </w:r>
    </w:p>
    <w:p w14:paraId="1A3931EE" w14:textId="5FB7AACD" w:rsidR="006A090C" w:rsidRPr="00DE00BC" w:rsidRDefault="006A090C" w:rsidP="00C91C1F">
      <w:pPr>
        <w:pStyle w:val="ListBullet"/>
        <w:numPr>
          <w:ilvl w:val="0"/>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color w:val="222222"/>
          <w:sz w:val="24"/>
          <w:szCs w:val="24"/>
          <w:lang w:val="lv-LV"/>
        </w:rPr>
        <w:t xml:space="preserve">radošie un kultūras pasākumi, </w:t>
      </w:r>
      <w:proofErr w:type="gramStart"/>
      <w:r>
        <w:rPr>
          <w:rFonts w:ascii="Times New Roman" w:hAnsi="Times New Roman" w:cs="Times New Roman"/>
          <w:color w:val="222222"/>
          <w:sz w:val="24"/>
          <w:szCs w:val="24"/>
          <w:lang w:val="lv-LV"/>
        </w:rPr>
        <w:t>iesaistot vietējos iedzīvotājus</w:t>
      </w:r>
      <w:proofErr w:type="gramEnd"/>
      <w:r>
        <w:rPr>
          <w:rFonts w:ascii="Times New Roman" w:hAnsi="Times New Roman" w:cs="Times New Roman"/>
          <w:color w:val="222222"/>
          <w:sz w:val="24"/>
          <w:szCs w:val="24"/>
          <w:lang w:val="lv-LV"/>
        </w:rPr>
        <w:t xml:space="preserve"> un Austrumu partnerības valstu</w:t>
      </w:r>
      <w:r w:rsidR="00240DBA">
        <w:rPr>
          <w:rFonts w:ascii="Times New Roman" w:hAnsi="Times New Roman" w:cs="Times New Roman"/>
          <w:color w:val="222222"/>
          <w:sz w:val="24"/>
          <w:szCs w:val="24"/>
          <w:lang w:val="lv-LV"/>
        </w:rPr>
        <w:t xml:space="preserve"> pašvaldību</w:t>
      </w:r>
      <w:r>
        <w:rPr>
          <w:rFonts w:ascii="Times New Roman" w:hAnsi="Times New Roman" w:cs="Times New Roman"/>
          <w:color w:val="222222"/>
          <w:sz w:val="24"/>
          <w:szCs w:val="24"/>
          <w:lang w:val="lv-LV"/>
        </w:rPr>
        <w:t xml:space="preserve"> pārstāvjus</w:t>
      </w:r>
      <w:r w:rsidR="008A4246">
        <w:rPr>
          <w:rFonts w:ascii="Times New Roman" w:hAnsi="Times New Roman" w:cs="Times New Roman"/>
          <w:color w:val="222222"/>
          <w:sz w:val="24"/>
          <w:szCs w:val="24"/>
          <w:lang w:val="lv-LV"/>
        </w:rPr>
        <w:t xml:space="preserve">, </w:t>
      </w:r>
      <w:r w:rsidR="00C905B3">
        <w:rPr>
          <w:rFonts w:ascii="Times New Roman" w:hAnsi="Times New Roman" w:cs="Times New Roman"/>
          <w:color w:val="222222"/>
          <w:sz w:val="24"/>
          <w:szCs w:val="24"/>
          <w:lang w:val="lv-LV"/>
        </w:rPr>
        <w:t>arī sadarbībā ar vietējām mākslas un mūzikas skolām</w:t>
      </w:r>
      <w:r w:rsidR="008A4246">
        <w:rPr>
          <w:rFonts w:ascii="Times New Roman" w:hAnsi="Times New Roman" w:cs="Times New Roman"/>
          <w:color w:val="222222"/>
          <w:sz w:val="24"/>
          <w:szCs w:val="24"/>
          <w:lang w:val="lv-LV"/>
        </w:rPr>
        <w:t xml:space="preserve"> (tostarp hibrīda pasākumi, piemēram, attālināti kopīgi sagatavojot dziesmu vai deju un to publicējot </w:t>
      </w:r>
      <w:proofErr w:type="spellStart"/>
      <w:r w:rsidR="008A4246" w:rsidRPr="008A4246">
        <w:rPr>
          <w:rFonts w:ascii="Times New Roman" w:hAnsi="Times New Roman" w:cs="Times New Roman"/>
          <w:i/>
          <w:iCs/>
          <w:color w:val="222222"/>
          <w:sz w:val="24"/>
          <w:szCs w:val="24"/>
          <w:lang w:val="lv-LV"/>
        </w:rPr>
        <w:t>YouTube</w:t>
      </w:r>
      <w:proofErr w:type="spellEnd"/>
      <w:r w:rsidR="008A4246">
        <w:rPr>
          <w:rFonts w:ascii="Times New Roman" w:hAnsi="Times New Roman" w:cs="Times New Roman"/>
          <w:color w:val="222222"/>
          <w:sz w:val="24"/>
          <w:szCs w:val="24"/>
          <w:lang w:val="lv-LV"/>
        </w:rPr>
        <w:t xml:space="preserve"> vai kādā citā kanālā)</w:t>
      </w:r>
      <w:r w:rsidR="00C905B3">
        <w:rPr>
          <w:rFonts w:ascii="Times New Roman" w:hAnsi="Times New Roman" w:cs="Times New Roman"/>
          <w:color w:val="222222"/>
          <w:sz w:val="24"/>
          <w:szCs w:val="24"/>
          <w:lang w:val="lv-LV"/>
        </w:rPr>
        <w:t>;</w:t>
      </w:r>
    </w:p>
    <w:p w14:paraId="1F3D367A" w14:textId="6EB40E5F" w:rsidR="006A090C" w:rsidRPr="00DE00BC" w:rsidRDefault="006A090C" w:rsidP="00C91C1F">
      <w:pPr>
        <w:pStyle w:val="ListBullet"/>
        <w:numPr>
          <w:ilvl w:val="0"/>
          <w:numId w:val="12"/>
        </w:numPr>
        <w:spacing w:after="0" w:line="240" w:lineRule="auto"/>
        <w:jc w:val="both"/>
        <w:rPr>
          <w:rFonts w:ascii="Times New Roman" w:hAnsi="Times New Roman" w:cs="Times New Roman"/>
          <w:sz w:val="24"/>
          <w:szCs w:val="24"/>
          <w:lang w:val="lv-LV"/>
        </w:rPr>
      </w:pPr>
      <w:r w:rsidRPr="00DE00BC">
        <w:rPr>
          <w:rFonts w:ascii="Times New Roman" w:hAnsi="Times New Roman" w:cs="Times New Roman"/>
          <w:color w:val="222222"/>
          <w:sz w:val="24"/>
          <w:szCs w:val="24"/>
          <w:lang w:val="lv-LV"/>
        </w:rPr>
        <w:t>informēšanas kampaņas</w:t>
      </w:r>
      <w:r w:rsidR="00AA47A6">
        <w:rPr>
          <w:rFonts w:ascii="Times New Roman" w:hAnsi="Times New Roman" w:cs="Times New Roman"/>
          <w:color w:val="222222"/>
          <w:sz w:val="24"/>
          <w:szCs w:val="24"/>
          <w:lang w:val="lv-LV"/>
        </w:rPr>
        <w:t xml:space="preserve"> par attīstības sadarbību un attīstības izglītību</w:t>
      </w:r>
      <w:r w:rsidR="00B530B0">
        <w:rPr>
          <w:rFonts w:ascii="Times New Roman" w:hAnsi="Times New Roman" w:cs="Times New Roman"/>
          <w:color w:val="222222"/>
          <w:sz w:val="24"/>
          <w:szCs w:val="24"/>
          <w:lang w:val="lv-LV"/>
        </w:rPr>
        <w:t>;</w:t>
      </w:r>
    </w:p>
    <w:p w14:paraId="0A5FB6F2" w14:textId="77777777" w:rsidR="006A090C" w:rsidRPr="00DE00BC" w:rsidRDefault="006A090C" w:rsidP="00C91C1F">
      <w:pPr>
        <w:pStyle w:val="ListBullet"/>
        <w:numPr>
          <w:ilvl w:val="0"/>
          <w:numId w:val="12"/>
        </w:numPr>
        <w:spacing w:after="0" w:line="240" w:lineRule="auto"/>
        <w:jc w:val="both"/>
        <w:rPr>
          <w:rFonts w:ascii="Times New Roman" w:hAnsi="Times New Roman" w:cs="Times New Roman"/>
          <w:sz w:val="24"/>
          <w:szCs w:val="24"/>
          <w:lang w:val="lv-LV"/>
        </w:rPr>
      </w:pPr>
      <w:r w:rsidRPr="00DE00BC">
        <w:rPr>
          <w:rFonts w:ascii="Times New Roman" w:hAnsi="Times New Roman" w:cs="Times New Roman"/>
          <w:color w:val="222222"/>
          <w:sz w:val="24"/>
          <w:szCs w:val="24"/>
          <w:lang w:val="lv-LV"/>
        </w:rPr>
        <w:t>labās pieredzes apmaiņa (vizītes, tikšanās u.tml.)</w:t>
      </w:r>
      <w:r w:rsidR="00B530B0">
        <w:rPr>
          <w:rFonts w:ascii="Times New Roman" w:hAnsi="Times New Roman" w:cs="Times New Roman"/>
          <w:color w:val="222222"/>
          <w:sz w:val="24"/>
          <w:szCs w:val="24"/>
          <w:lang w:val="lv-LV"/>
        </w:rPr>
        <w:t>;</w:t>
      </w:r>
    </w:p>
    <w:p w14:paraId="14FA267A" w14:textId="77777777" w:rsidR="006A090C" w:rsidRPr="00DE00BC" w:rsidRDefault="006A090C" w:rsidP="00C91C1F">
      <w:pPr>
        <w:pStyle w:val="ListBullet"/>
        <w:numPr>
          <w:ilvl w:val="0"/>
          <w:numId w:val="12"/>
        </w:numPr>
        <w:spacing w:after="0" w:line="240" w:lineRule="auto"/>
        <w:jc w:val="both"/>
        <w:rPr>
          <w:rFonts w:ascii="Times New Roman" w:hAnsi="Times New Roman" w:cs="Times New Roman"/>
          <w:color w:val="222222"/>
          <w:sz w:val="24"/>
          <w:szCs w:val="24"/>
          <w:lang w:val="lv-LV"/>
        </w:rPr>
      </w:pPr>
      <w:r w:rsidRPr="00DE00BC">
        <w:rPr>
          <w:rFonts w:ascii="Times New Roman" w:hAnsi="Times New Roman" w:cs="Times New Roman"/>
          <w:color w:val="222222"/>
          <w:sz w:val="24"/>
          <w:szCs w:val="24"/>
          <w:lang w:val="lv-LV"/>
        </w:rPr>
        <w:t>tematiski semināri, darba grupas, izstādes</w:t>
      </w:r>
      <w:r w:rsidR="00B530B0">
        <w:rPr>
          <w:rFonts w:ascii="Times New Roman" w:hAnsi="Times New Roman" w:cs="Times New Roman"/>
          <w:color w:val="222222"/>
          <w:sz w:val="24"/>
          <w:szCs w:val="24"/>
          <w:lang w:val="lv-LV"/>
        </w:rPr>
        <w:t>;</w:t>
      </w:r>
    </w:p>
    <w:p w14:paraId="5BA2D183" w14:textId="77777777" w:rsidR="006A090C" w:rsidRPr="00DE00BC" w:rsidRDefault="006A090C" w:rsidP="00C91C1F">
      <w:pPr>
        <w:pStyle w:val="ListBullet"/>
        <w:numPr>
          <w:ilvl w:val="0"/>
          <w:numId w:val="12"/>
        </w:numPr>
        <w:spacing w:after="0" w:line="240" w:lineRule="auto"/>
        <w:jc w:val="both"/>
        <w:rPr>
          <w:rFonts w:ascii="Times New Roman" w:hAnsi="Times New Roman" w:cs="Times New Roman"/>
          <w:color w:val="222222"/>
          <w:sz w:val="24"/>
          <w:szCs w:val="24"/>
          <w:lang w:val="lv-LV"/>
        </w:rPr>
      </w:pPr>
      <w:r w:rsidRPr="00DE00BC">
        <w:rPr>
          <w:rFonts w:ascii="Times New Roman" w:hAnsi="Times New Roman" w:cs="Times New Roman"/>
          <w:color w:val="222222"/>
          <w:sz w:val="24"/>
          <w:szCs w:val="24"/>
          <w:lang w:val="lv-LV"/>
        </w:rPr>
        <w:t>jauniešu aktivitātes</w:t>
      </w:r>
      <w:r w:rsidR="00B530B0">
        <w:rPr>
          <w:rFonts w:ascii="Times New Roman" w:hAnsi="Times New Roman" w:cs="Times New Roman"/>
          <w:color w:val="222222"/>
          <w:sz w:val="24"/>
          <w:szCs w:val="24"/>
          <w:lang w:val="lv-LV"/>
        </w:rPr>
        <w:t>;</w:t>
      </w:r>
    </w:p>
    <w:p w14:paraId="104C7B77" w14:textId="5048CDC4" w:rsidR="006A090C" w:rsidRDefault="00240DBA" w:rsidP="00C91C1F">
      <w:pPr>
        <w:pStyle w:val="ListBullet"/>
        <w:numPr>
          <w:ilvl w:val="0"/>
          <w:numId w:val="12"/>
        </w:numPr>
        <w:spacing w:after="0" w:line="240" w:lineRule="auto"/>
        <w:jc w:val="both"/>
        <w:rPr>
          <w:rFonts w:ascii="Times New Roman" w:hAnsi="Times New Roman" w:cs="Times New Roman"/>
          <w:color w:val="222222"/>
          <w:sz w:val="24"/>
          <w:szCs w:val="24"/>
          <w:lang w:val="lv-LV"/>
        </w:rPr>
      </w:pPr>
      <w:r>
        <w:rPr>
          <w:rFonts w:ascii="Times New Roman" w:hAnsi="Times New Roman" w:cs="Times New Roman"/>
          <w:color w:val="222222"/>
          <w:sz w:val="24"/>
          <w:szCs w:val="24"/>
          <w:lang w:val="lv-LV"/>
        </w:rPr>
        <w:t>skolēnu zīmēšanas konkurss par sadarbības tēmu starp Latvijas un Austrumu partnerības valstu pašvaldībām</w:t>
      </w:r>
      <w:r w:rsidR="00BF572B">
        <w:rPr>
          <w:rFonts w:ascii="Times New Roman" w:hAnsi="Times New Roman" w:cs="Times New Roman"/>
          <w:color w:val="222222"/>
          <w:sz w:val="24"/>
          <w:szCs w:val="24"/>
          <w:lang w:val="lv-LV"/>
        </w:rPr>
        <w:t>;</w:t>
      </w:r>
    </w:p>
    <w:p w14:paraId="697E6CBD" w14:textId="58DD0BA5" w:rsidR="008A4246" w:rsidRPr="00DE00BC" w:rsidRDefault="008A4246" w:rsidP="008A4246">
      <w:pPr>
        <w:pStyle w:val="ListBullet"/>
        <w:numPr>
          <w:ilvl w:val="0"/>
          <w:numId w:val="12"/>
        </w:numPr>
        <w:spacing w:after="0" w:line="240" w:lineRule="auto"/>
        <w:jc w:val="both"/>
        <w:rPr>
          <w:rFonts w:ascii="Times New Roman" w:hAnsi="Times New Roman" w:cs="Times New Roman"/>
          <w:color w:val="222222"/>
          <w:sz w:val="24"/>
          <w:szCs w:val="24"/>
          <w:lang w:val="lv-LV"/>
        </w:rPr>
      </w:pPr>
      <w:proofErr w:type="spellStart"/>
      <w:r>
        <w:rPr>
          <w:rFonts w:ascii="Times New Roman" w:hAnsi="Times New Roman" w:cs="Times New Roman"/>
          <w:color w:val="222222"/>
          <w:sz w:val="24"/>
          <w:szCs w:val="24"/>
          <w:lang w:val="lv-LV"/>
        </w:rPr>
        <w:t>vebināri</w:t>
      </w:r>
      <w:proofErr w:type="spellEnd"/>
      <w:r>
        <w:rPr>
          <w:rFonts w:ascii="Times New Roman" w:hAnsi="Times New Roman" w:cs="Times New Roman"/>
          <w:color w:val="222222"/>
          <w:sz w:val="24"/>
          <w:szCs w:val="24"/>
          <w:lang w:val="lv-LV"/>
        </w:rPr>
        <w:t xml:space="preserve"> hibrīda vai attālinātā formā </w:t>
      </w:r>
      <w:proofErr w:type="gramStart"/>
      <w:r>
        <w:rPr>
          <w:rFonts w:ascii="Times New Roman" w:hAnsi="Times New Roman" w:cs="Times New Roman"/>
          <w:color w:val="222222"/>
          <w:sz w:val="24"/>
          <w:szCs w:val="24"/>
          <w:lang w:val="lv-LV"/>
        </w:rPr>
        <w:t>video komunikācijas</w:t>
      </w:r>
      <w:proofErr w:type="gramEnd"/>
      <w:r>
        <w:rPr>
          <w:rFonts w:ascii="Times New Roman" w:hAnsi="Times New Roman" w:cs="Times New Roman"/>
          <w:color w:val="222222"/>
          <w:sz w:val="24"/>
          <w:szCs w:val="24"/>
          <w:lang w:val="lv-LV"/>
        </w:rPr>
        <w:t xml:space="preserve"> platformās (piemēram, </w:t>
      </w:r>
      <w:proofErr w:type="spellStart"/>
      <w:r w:rsidRPr="008A4246">
        <w:rPr>
          <w:rFonts w:ascii="Times New Roman" w:hAnsi="Times New Roman" w:cs="Times New Roman"/>
          <w:i/>
          <w:iCs/>
          <w:color w:val="222222"/>
          <w:sz w:val="24"/>
          <w:szCs w:val="24"/>
          <w:lang w:val="lv-LV"/>
        </w:rPr>
        <w:t>Zoom</w:t>
      </w:r>
      <w:proofErr w:type="spellEnd"/>
      <w:r>
        <w:rPr>
          <w:rFonts w:ascii="Times New Roman" w:hAnsi="Times New Roman" w:cs="Times New Roman"/>
          <w:color w:val="222222"/>
          <w:sz w:val="24"/>
          <w:szCs w:val="24"/>
          <w:lang w:val="lv-LV"/>
        </w:rPr>
        <w:t xml:space="preserve">, </w:t>
      </w:r>
      <w:proofErr w:type="spellStart"/>
      <w:r w:rsidRPr="008A4246">
        <w:rPr>
          <w:rFonts w:ascii="Times New Roman" w:hAnsi="Times New Roman" w:cs="Times New Roman"/>
          <w:i/>
          <w:iCs/>
          <w:color w:val="222222"/>
          <w:sz w:val="24"/>
          <w:szCs w:val="24"/>
          <w:lang w:val="lv-LV"/>
        </w:rPr>
        <w:t>Webex</w:t>
      </w:r>
      <w:proofErr w:type="spellEnd"/>
      <w:r>
        <w:rPr>
          <w:rFonts w:ascii="Times New Roman" w:hAnsi="Times New Roman" w:cs="Times New Roman"/>
          <w:color w:val="222222"/>
          <w:sz w:val="24"/>
          <w:szCs w:val="24"/>
          <w:lang w:val="lv-LV"/>
        </w:rPr>
        <w:t xml:space="preserve">, </w:t>
      </w:r>
      <w:r w:rsidRPr="008A4246">
        <w:rPr>
          <w:rFonts w:ascii="Times New Roman" w:hAnsi="Times New Roman" w:cs="Times New Roman"/>
          <w:i/>
          <w:iCs/>
          <w:color w:val="222222"/>
          <w:sz w:val="24"/>
          <w:szCs w:val="24"/>
          <w:lang w:val="lv-LV"/>
        </w:rPr>
        <w:t xml:space="preserve">MS </w:t>
      </w:r>
      <w:proofErr w:type="spellStart"/>
      <w:r w:rsidRPr="008A4246">
        <w:rPr>
          <w:rFonts w:ascii="Times New Roman" w:hAnsi="Times New Roman" w:cs="Times New Roman"/>
          <w:i/>
          <w:iCs/>
          <w:color w:val="222222"/>
          <w:sz w:val="24"/>
          <w:szCs w:val="24"/>
          <w:lang w:val="lv-LV"/>
        </w:rPr>
        <w:t>Teams</w:t>
      </w:r>
      <w:proofErr w:type="spellEnd"/>
      <w:r>
        <w:rPr>
          <w:rFonts w:ascii="Times New Roman" w:hAnsi="Times New Roman" w:cs="Times New Roman"/>
          <w:color w:val="222222"/>
          <w:sz w:val="24"/>
          <w:szCs w:val="24"/>
          <w:lang w:val="lv-LV"/>
        </w:rPr>
        <w:t>);</w:t>
      </w:r>
    </w:p>
    <w:p w14:paraId="140AB8DD" w14:textId="16333D2E" w:rsidR="00BF572B" w:rsidRDefault="004A29DE" w:rsidP="00C91C1F">
      <w:pPr>
        <w:pStyle w:val="ListBullet"/>
        <w:numPr>
          <w:ilvl w:val="0"/>
          <w:numId w:val="12"/>
        </w:numPr>
        <w:spacing w:after="0" w:line="240" w:lineRule="auto"/>
        <w:jc w:val="both"/>
        <w:rPr>
          <w:rFonts w:ascii="Times New Roman" w:hAnsi="Times New Roman" w:cs="Times New Roman"/>
          <w:color w:val="222222"/>
          <w:sz w:val="24"/>
          <w:szCs w:val="24"/>
          <w:lang w:val="lv-LV"/>
        </w:rPr>
      </w:pPr>
      <w:r>
        <w:rPr>
          <w:rFonts w:ascii="Times New Roman" w:hAnsi="Times New Roman" w:cs="Times New Roman"/>
          <w:color w:val="222222"/>
          <w:sz w:val="24"/>
          <w:szCs w:val="24"/>
          <w:lang w:val="lv-LV"/>
        </w:rPr>
        <w:t xml:space="preserve">informēšana par </w:t>
      </w:r>
      <w:hyperlink r:id="rId8" w:history="1">
        <w:r w:rsidR="00BF572B" w:rsidRPr="004A29DE">
          <w:rPr>
            <w:rStyle w:val="Hyperlink"/>
            <w:rFonts w:ascii="Times New Roman" w:hAnsi="Times New Roman" w:cs="Times New Roman"/>
            <w:sz w:val="24"/>
            <w:szCs w:val="24"/>
            <w:lang w:val="lv-LV"/>
          </w:rPr>
          <w:t>ANO Ilgtspējīgas attīstības mērķ</w:t>
        </w:r>
        <w:r w:rsidRPr="004A29DE">
          <w:rPr>
            <w:rStyle w:val="Hyperlink"/>
            <w:rFonts w:ascii="Times New Roman" w:hAnsi="Times New Roman" w:cs="Times New Roman"/>
            <w:sz w:val="24"/>
            <w:szCs w:val="24"/>
            <w:lang w:val="lv-LV"/>
          </w:rPr>
          <w:t>iem</w:t>
        </w:r>
      </w:hyperlink>
      <w:r w:rsidR="008A4246">
        <w:rPr>
          <w:rFonts w:ascii="Times New Roman" w:hAnsi="Times New Roman" w:cs="Times New Roman"/>
          <w:color w:val="222222"/>
          <w:sz w:val="24"/>
          <w:szCs w:val="24"/>
          <w:lang w:val="lv-LV"/>
        </w:rPr>
        <w:t xml:space="preserve"> un</w:t>
      </w:r>
      <w:r>
        <w:rPr>
          <w:rFonts w:ascii="Times New Roman" w:hAnsi="Times New Roman" w:cs="Times New Roman"/>
          <w:color w:val="222222"/>
          <w:sz w:val="24"/>
          <w:szCs w:val="24"/>
          <w:lang w:val="lv-LV"/>
        </w:rPr>
        <w:t xml:space="preserve"> to</w:t>
      </w:r>
      <w:r w:rsidR="00BF572B">
        <w:rPr>
          <w:rFonts w:ascii="Times New Roman" w:hAnsi="Times New Roman" w:cs="Times New Roman"/>
          <w:color w:val="222222"/>
          <w:sz w:val="24"/>
          <w:szCs w:val="24"/>
          <w:lang w:val="lv-LV"/>
        </w:rPr>
        <w:t xml:space="preserve"> iekļaušan</w:t>
      </w:r>
      <w:r w:rsidR="008A4246">
        <w:rPr>
          <w:rFonts w:ascii="Times New Roman" w:hAnsi="Times New Roman" w:cs="Times New Roman"/>
          <w:color w:val="222222"/>
          <w:sz w:val="24"/>
          <w:szCs w:val="24"/>
          <w:lang w:val="lv-LV"/>
        </w:rPr>
        <w:t>u</w:t>
      </w:r>
      <w:r w:rsidR="00BF572B">
        <w:rPr>
          <w:rFonts w:ascii="Times New Roman" w:hAnsi="Times New Roman" w:cs="Times New Roman"/>
          <w:color w:val="222222"/>
          <w:sz w:val="24"/>
          <w:szCs w:val="24"/>
          <w:lang w:val="lv-LV"/>
        </w:rPr>
        <w:t xml:space="preserve"> pašvaldības </w:t>
      </w:r>
      <w:r>
        <w:rPr>
          <w:rFonts w:ascii="Times New Roman" w:hAnsi="Times New Roman" w:cs="Times New Roman"/>
          <w:color w:val="222222"/>
          <w:sz w:val="24"/>
          <w:szCs w:val="24"/>
          <w:lang w:val="lv-LV"/>
        </w:rPr>
        <w:t xml:space="preserve">plānošanas dokumentos un </w:t>
      </w:r>
      <w:r w:rsidR="00BF572B">
        <w:rPr>
          <w:rFonts w:ascii="Times New Roman" w:hAnsi="Times New Roman" w:cs="Times New Roman"/>
          <w:color w:val="222222"/>
          <w:sz w:val="24"/>
          <w:szCs w:val="24"/>
          <w:lang w:val="lv-LV"/>
        </w:rPr>
        <w:t>ikdienas aktivitātēs</w:t>
      </w:r>
      <w:r w:rsidR="008A4246">
        <w:rPr>
          <w:rFonts w:ascii="Times New Roman" w:hAnsi="Times New Roman" w:cs="Times New Roman"/>
          <w:color w:val="222222"/>
          <w:sz w:val="24"/>
          <w:szCs w:val="24"/>
          <w:lang w:val="lv-LV"/>
        </w:rPr>
        <w:t xml:space="preserve"> tiks uzskatīta par priekšrocību vērtējumā.</w:t>
      </w:r>
    </w:p>
    <w:p w14:paraId="612934C8" w14:textId="496DC358" w:rsidR="00BD2E8F" w:rsidRPr="00FC2CAB" w:rsidRDefault="00FC2CAB" w:rsidP="00C91C1F">
      <w:pPr>
        <w:spacing w:after="0" w:line="240" w:lineRule="auto"/>
        <w:ind w:firstLine="360"/>
        <w:jc w:val="both"/>
        <w:rPr>
          <w:rFonts w:ascii="Times New Roman" w:hAnsi="Times New Roman" w:cs="Times New Roman"/>
          <w:color w:val="FF0000"/>
          <w:sz w:val="24"/>
          <w:szCs w:val="24"/>
          <w:lang w:val="lv-LV" w:bidi="lo-LA"/>
        </w:rPr>
      </w:pPr>
      <w:r w:rsidRPr="00FC2CAB">
        <w:rPr>
          <w:rFonts w:ascii="Times New Roman" w:hAnsi="Times New Roman" w:cs="Times New Roman"/>
          <w:color w:val="FF0000"/>
          <w:sz w:val="24"/>
          <w:szCs w:val="24"/>
          <w:lang w:val="lv-LV" w:bidi="lo-LA"/>
        </w:rPr>
        <w:t>*</w:t>
      </w:r>
      <w:r>
        <w:rPr>
          <w:rFonts w:ascii="Times New Roman" w:hAnsi="Times New Roman" w:cs="Times New Roman"/>
          <w:color w:val="FF0000"/>
          <w:sz w:val="24"/>
          <w:szCs w:val="24"/>
          <w:lang w:val="lv-LV" w:bidi="lo-LA"/>
        </w:rPr>
        <w:t xml:space="preserve"> Ņemot vērā </w:t>
      </w:r>
      <w:r w:rsidR="00AC158A">
        <w:rPr>
          <w:rFonts w:ascii="Times New Roman" w:hAnsi="Times New Roman" w:cs="Times New Roman"/>
          <w:color w:val="FF0000"/>
          <w:sz w:val="24"/>
          <w:szCs w:val="24"/>
          <w:lang w:val="lv-LV" w:bidi="lo-LA"/>
        </w:rPr>
        <w:t xml:space="preserve">neiespējamību precīzi prognozēt epidemioloģisko situāciju saistībā ar COVID-19 izplatību un ceļošanas ierobežojumus, lūdzam pašvaldības piedāvājumā sagatavot arī “Plānu B”, iekļaujot plānotās aktivitātes gadījumā, ja Austrumu partnerības valsts pārstāvji nevarēs ierasties </w:t>
      </w:r>
      <w:r w:rsidR="00AC158A">
        <w:rPr>
          <w:rFonts w:ascii="Times New Roman" w:hAnsi="Times New Roman" w:cs="Times New Roman"/>
          <w:color w:val="FF0000"/>
          <w:sz w:val="24"/>
          <w:szCs w:val="24"/>
          <w:lang w:val="lv-LV" w:bidi="lo-LA"/>
        </w:rPr>
        <w:lastRenderedPageBreak/>
        <w:t xml:space="preserve">Latvijā. </w:t>
      </w:r>
      <w:r w:rsidR="00141027">
        <w:rPr>
          <w:rFonts w:ascii="Times New Roman" w:hAnsi="Times New Roman" w:cs="Times New Roman"/>
          <w:color w:val="FF0000"/>
          <w:sz w:val="24"/>
          <w:szCs w:val="24"/>
          <w:lang w:val="lv-LV" w:bidi="lo-LA"/>
        </w:rPr>
        <w:t xml:space="preserve">Šādā gadījumā kopīgi ar Austrumu partnerības valstu pārstāvjiem aktivitātes var rīkot hibrīda formātā vai attālināti. </w:t>
      </w:r>
      <w:r w:rsidR="00B81B40">
        <w:rPr>
          <w:rFonts w:ascii="Times New Roman" w:hAnsi="Times New Roman" w:cs="Times New Roman"/>
          <w:color w:val="FF0000"/>
          <w:sz w:val="24"/>
          <w:szCs w:val="24"/>
          <w:lang w:val="lv-LV" w:bidi="lo-LA"/>
        </w:rPr>
        <w:t>“Plāna B” gadījumā izdevumi no budžeta pozīcijām par ceļa un uzturēšanās izdevumiem tiks pārcelti uz pārējām budžeta pozīcijām.</w:t>
      </w:r>
    </w:p>
    <w:p w14:paraId="04DAD179" w14:textId="77777777" w:rsidR="00B530B0" w:rsidRPr="006A090C" w:rsidRDefault="00B530B0" w:rsidP="00C91C1F">
      <w:pPr>
        <w:shd w:val="clear" w:color="auto" w:fill="FFFF99"/>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Pieejamais finansējums laureātiem</w:t>
      </w:r>
    </w:p>
    <w:p w14:paraId="59A2C940" w14:textId="77777777" w:rsidR="00B530B0" w:rsidRDefault="00B530B0" w:rsidP="00C91C1F">
      <w:pPr>
        <w:spacing w:after="0" w:line="240" w:lineRule="auto"/>
        <w:jc w:val="both"/>
        <w:rPr>
          <w:rFonts w:ascii="Times New Roman" w:hAnsi="Times New Roman" w:cs="Times New Roman"/>
          <w:sz w:val="24"/>
          <w:szCs w:val="24"/>
          <w:lang w:val="lv-LV" w:bidi="lo-LA"/>
        </w:rPr>
      </w:pPr>
    </w:p>
    <w:p w14:paraId="550F823A" w14:textId="77777777" w:rsidR="00BD2E8F" w:rsidRDefault="00B530B0" w:rsidP="00C91C1F">
      <w:pPr>
        <w:spacing w:after="0" w:line="240" w:lineRule="auto"/>
        <w:jc w:val="both"/>
        <w:rPr>
          <w:rFonts w:ascii="Times New Roman" w:hAnsi="Times New Roman" w:cs="Times New Roman"/>
          <w:sz w:val="24"/>
          <w:szCs w:val="24"/>
          <w:lang w:val="lv-LV" w:bidi="lo-LA"/>
        </w:rPr>
      </w:pPr>
      <w:r>
        <w:rPr>
          <w:rFonts w:ascii="Times New Roman" w:hAnsi="Times New Roman" w:cs="Times New Roman"/>
          <w:sz w:val="24"/>
          <w:szCs w:val="24"/>
          <w:lang w:val="lv-LV" w:bidi="lo-LA"/>
        </w:rPr>
        <w:t xml:space="preserve">Konkursa laureātiem </w:t>
      </w:r>
      <w:r w:rsidR="00FB5D2E">
        <w:rPr>
          <w:rFonts w:ascii="Times New Roman" w:hAnsi="Times New Roman" w:cs="Times New Roman"/>
          <w:sz w:val="24"/>
          <w:szCs w:val="24"/>
          <w:lang w:val="lv-LV" w:bidi="lo-LA"/>
        </w:rPr>
        <w:t>–</w:t>
      </w:r>
      <w:r>
        <w:rPr>
          <w:rFonts w:ascii="Times New Roman" w:hAnsi="Times New Roman" w:cs="Times New Roman"/>
          <w:sz w:val="24"/>
          <w:szCs w:val="24"/>
          <w:lang w:val="lv-LV" w:bidi="lo-LA"/>
        </w:rPr>
        <w:t xml:space="preserve"> </w:t>
      </w:r>
      <w:r w:rsidR="00FB5D2E">
        <w:rPr>
          <w:rFonts w:ascii="Times New Roman" w:hAnsi="Times New Roman" w:cs="Times New Roman"/>
          <w:sz w:val="24"/>
          <w:szCs w:val="24"/>
          <w:lang w:val="lv-LV" w:bidi="lo-LA"/>
        </w:rPr>
        <w:t xml:space="preserve">katrai no </w:t>
      </w:r>
      <w:r w:rsidR="00F25E9B">
        <w:rPr>
          <w:rFonts w:ascii="Times New Roman" w:hAnsi="Times New Roman" w:cs="Times New Roman"/>
          <w:sz w:val="24"/>
          <w:szCs w:val="24"/>
          <w:lang w:val="lv-LV" w:bidi="lo-LA"/>
        </w:rPr>
        <w:t>četrām</w:t>
      </w:r>
      <w:r>
        <w:rPr>
          <w:rFonts w:ascii="Times New Roman" w:hAnsi="Times New Roman" w:cs="Times New Roman"/>
          <w:sz w:val="24"/>
          <w:szCs w:val="24"/>
          <w:lang w:val="lv-LV" w:bidi="lo-LA"/>
        </w:rPr>
        <w:t xml:space="preserve"> pašvaldībām – būs iespēja saņemt </w:t>
      </w:r>
      <w:r w:rsidRPr="00552931">
        <w:rPr>
          <w:rFonts w:ascii="Times New Roman" w:hAnsi="Times New Roman" w:cs="Times New Roman"/>
          <w:b/>
          <w:sz w:val="24"/>
          <w:szCs w:val="24"/>
          <w:lang w:val="lv-LV" w:bidi="lo-LA"/>
        </w:rPr>
        <w:t>finansējumu šādu</w:t>
      </w:r>
      <w:r>
        <w:rPr>
          <w:rFonts w:ascii="Times New Roman" w:hAnsi="Times New Roman" w:cs="Times New Roman"/>
          <w:sz w:val="24"/>
          <w:szCs w:val="24"/>
          <w:lang w:val="lv-LV" w:bidi="lo-LA"/>
        </w:rPr>
        <w:t xml:space="preserve"> izdevumu finansēšanai:</w:t>
      </w:r>
    </w:p>
    <w:p w14:paraId="4F03CD13" w14:textId="5DA9F4A4" w:rsidR="00B765B1" w:rsidRDefault="00B765B1" w:rsidP="00C91C1F">
      <w:pPr>
        <w:pStyle w:val="ListParagraph"/>
        <w:numPr>
          <w:ilvl w:val="0"/>
          <w:numId w:val="12"/>
        </w:numPr>
        <w:spacing w:after="0" w:line="240" w:lineRule="auto"/>
        <w:jc w:val="both"/>
        <w:rPr>
          <w:rFonts w:ascii="Times New Roman" w:hAnsi="Times New Roman" w:cs="Times New Roman"/>
          <w:sz w:val="24"/>
          <w:szCs w:val="24"/>
          <w:lang w:val="lv-LV" w:bidi="lo-LA"/>
        </w:rPr>
      </w:pPr>
      <w:r>
        <w:rPr>
          <w:rFonts w:ascii="Times New Roman" w:hAnsi="Times New Roman" w:cs="Times New Roman"/>
          <w:sz w:val="24"/>
          <w:szCs w:val="24"/>
          <w:lang w:val="lv-LV" w:bidi="lo-LA"/>
        </w:rPr>
        <w:t xml:space="preserve">Austrumu partnerības valstu pašvaldību pārstāvju ceļa izdevumi: EUR </w:t>
      </w:r>
      <w:r w:rsidR="00497019">
        <w:rPr>
          <w:rFonts w:ascii="Times New Roman" w:hAnsi="Times New Roman" w:cs="Times New Roman"/>
          <w:sz w:val="24"/>
          <w:szCs w:val="24"/>
          <w:lang w:val="lv-LV" w:bidi="lo-LA"/>
        </w:rPr>
        <w:t>900</w:t>
      </w:r>
      <w:r w:rsidR="000E3215">
        <w:rPr>
          <w:rFonts w:ascii="Times New Roman" w:hAnsi="Times New Roman" w:cs="Times New Roman"/>
          <w:sz w:val="24"/>
          <w:szCs w:val="24"/>
          <w:lang w:val="lv-LV" w:bidi="lo-LA"/>
        </w:rPr>
        <w:t>;</w:t>
      </w:r>
    </w:p>
    <w:p w14:paraId="5FDF4238" w14:textId="182C3692" w:rsidR="00B530B0" w:rsidRDefault="00B765B1" w:rsidP="00C91C1F">
      <w:pPr>
        <w:pStyle w:val="ListParagraph"/>
        <w:numPr>
          <w:ilvl w:val="0"/>
          <w:numId w:val="12"/>
        </w:numPr>
        <w:spacing w:after="0" w:line="240" w:lineRule="auto"/>
        <w:jc w:val="both"/>
        <w:rPr>
          <w:rFonts w:ascii="Times New Roman" w:hAnsi="Times New Roman" w:cs="Times New Roman"/>
          <w:sz w:val="24"/>
          <w:szCs w:val="24"/>
          <w:lang w:val="lv-LV" w:bidi="lo-LA"/>
        </w:rPr>
      </w:pPr>
      <w:r>
        <w:rPr>
          <w:rFonts w:ascii="Times New Roman" w:hAnsi="Times New Roman" w:cs="Times New Roman"/>
          <w:sz w:val="24"/>
          <w:szCs w:val="24"/>
          <w:lang w:val="lv-LV" w:bidi="lo-LA"/>
        </w:rPr>
        <w:t xml:space="preserve">Austrumu partnerības valstu pašvaldību pārstāvju uzturēšanās izdevumi (viesnīca): EUR </w:t>
      </w:r>
      <w:r w:rsidR="00497019">
        <w:rPr>
          <w:rFonts w:ascii="Times New Roman" w:hAnsi="Times New Roman" w:cs="Times New Roman"/>
          <w:sz w:val="24"/>
          <w:szCs w:val="24"/>
          <w:lang w:val="lv-LV" w:bidi="lo-LA"/>
        </w:rPr>
        <w:t>540</w:t>
      </w:r>
      <w:r w:rsidR="007E34DA">
        <w:rPr>
          <w:rFonts w:ascii="Times New Roman" w:hAnsi="Times New Roman" w:cs="Times New Roman"/>
          <w:sz w:val="24"/>
          <w:szCs w:val="24"/>
          <w:lang w:val="lv-LV" w:bidi="lo-LA"/>
        </w:rPr>
        <w:t>;</w:t>
      </w:r>
    </w:p>
    <w:p w14:paraId="12FC42E7" w14:textId="77777777" w:rsidR="00B765B1" w:rsidRDefault="00710981" w:rsidP="00C91C1F">
      <w:pPr>
        <w:pStyle w:val="ListParagraph"/>
        <w:numPr>
          <w:ilvl w:val="0"/>
          <w:numId w:val="12"/>
        </w:numPr>
        <w:spacing w:after="0" w:line="240" w:lineRule="auto"/>
        <w:jc w:val="both"/>
        <w:rPr>
          <w:rFonts w:ascii="Times New Roman" w:hAnsi="Times New Roman" w:cs="Times New Roman"/>
          <w:sz w:val="24"/>
          <w:szCs w:val="24"/>
          <w:lang w:val="lv-LV" w:bidi="lo-LA"/>
        </w:rPr>
      </w:pPr>
      <w:r>
        <w:rPr>
          <w:rFonts w:ascii="Times New Roman" w:hAnsi="Times New Roman" w:cs="Times New Roman"/>
          <w:sz w:val="24"/>
          <w:szCs w:val="24"/>
          <w:lang w:val="lv-LV" w:bidi="lo-LA"/>
        </w:rPr>
        <w:t>ē</w:t>
      </w:r>
      <w:r w:rsidR="00B765B1">
        <w:rPr>
          <w:rFonts w:ascii="Times New Roman" w:hAnsi="Times New Roman" w:cs="Times New Roman"/>
          <w:sz w:val="24"/>
          <w:szCs w:val="24"/>
          <w:lang w:val="lv-LV" w:bidi="lo-LA"/>
        </w:rPr>
        <w:t>dināšana pasākumos (kafijas pauzes, pusdienas): EUR 620;</w:t>
      </w:r>
    </w:p>
    <w:p w14:paraId="729F4240" w14:textId="77777777" w:rsidR="00B765B1" w:rsidRPr="00B530B0" w:rsidRDefault="00FB5D2E" w:rsidP="00C91C1F">
      <w:pPr>
        <w:pStyle w:val="ListParagraph"/>
        <w:numPr>
          <w:ilvl w:val="0"/>
          <w:numId w:val="12"/>
        </w:numPr>
        <w:spacing w:after="0" w:line="240" w:lineRule="auto"/>
        <w:jc w:val="both"/>
        <w:rPr>
          <w:rFonts w:ascii="Times New Roman" w:hAnsi="Times New Roman" w:cs="Times New Roman"/>
          <w:sz w:val="24"/>
          <w:szCs w:val="24"/>
          <w:lang w:val="lv-LV" w:bidi="lo-LA"/>
        </w:rPr>
      </w:pPr>
      <w:r>
        <w:rPr>
          <w:rFonts w:ascii="Times New Roman" w:hAnsi="Times New Roman" w:cs="Times New Roman"/>
          <w:sz w:val="24"/>
          <w:szCs w:val="24"/>
          <w:lang w:val="lv-LV" w:bidi="lo-LA"/>
        </w:rPr>
        <w:t>komunikācij</w:t>
      </w:r>
      <w:r w:rsidR="009570CB">
        <w:rPr>
          <w:rFonts w:ascii="Times New Roman" w:hAnsi="Times New Roman" w:cs="Times New Roman"/>
          <w:sz w:val="24"/>
          <w:szCs w:val="24"/>
          <w:lang w:val="lv-LV" w:bidi="lo-LA"/>
        </w:rPr>
        <w:t>as</w:t>
      </w:r>
      <w:r>
        <w:rPr>
          <w:rFonts w:ascii="Times New Roman" w:hAnsi="Times New Roman" w:cs="Times New Roman"/>
          <w:sz w:val="24"/>
          <w:szCs w:val="24"/>
          <w:lang w:val="lv-LV" w:bidi="lo-LA"/>
        </w:rPr>
        <w:t xml:space="preserve"> aktivitātes (materiāli radošajām darbnīcām, balvas skolēnu zīmēšanas konkursu laureātiem): EUR 250.</w:t>
      </w:r>
    </w:p>
    <w:p w14:paraId="62BD8324" w14:textId="77777777" w:rsidR="00B530B0" w:rsidRDefault="00B530B0" w:rsidP="00C91C1F">
      <w:pPr>
        <w:spacing w:after="0" w:line="240" w:lineRule="auto"/>
        <w:jc w:val="both"/>
        <w:rPr>
          <w:rFonts w:ascii="Times New Roman" w:hAnsi="Times New Roman" w:cs="Times New Roman"/>
          <w:sz w:val="24"/>
          <w:szCs w:val="24"/>
          <w:lang w:val="lv-LV" w:bidi="lo-LA"/>
        </w:rPr>
      </w:pPr>
    </w:p>
    <w:p w14:paraId="1B5CD984" w14:textId="77777777" w:rsidR="005224D7" w:rsidRPr="00DE00BC" w:rsidRDefault="005224D7" w:rsidP="00C91C1F">
      <w:pPr>
        <w:pStyle w:val="Standard"/>
        <w:shd w:val="clear" w:color="auto" w:fill="FFFF99"/>
        <w:spacing w:after="0" w:line="240" w:lineRule="auto"/>
        <w:jc w:val="both"/>
        <w:rPr>
          <w:rFonts w:ascii="Times New Roman" w:hAnsi="Times New Roman" w:cs="Times New Roman"/>
          <w:sz w:val="24"/>
          <w:szCs w:val="24"/>
          <w:lang w:val="lv-LV"/>
        </w:rPr>
      </w:pPr>
      <w:r w:rsidRPr="00DE00BC">
        <w:rPr>
          <w:rFonts w:ascii="Times New Roman" w:hAnsi="Times New Roman" w:cs="Times New Roman"/>
          <w:sz w:val="24"/>
          <w:szCs w:val="24"/>
          <w:lang w:val="lv-LV"/>
        </w:rPr>
        <w:t>Iesniegšanas termiņš</w:t>
      </w:r>
    </w:p>
    <w:p w14:paraId="541163D6" w14:textId="60CBF4C7" w:rsidR="005224D7" w:rsidRDefault="009107E7" w:rsidP="00C91C1F">
      <w:pPr>
        <w:spacing w:after="0" w:line="240" w:lineRule="auto"/>
        <w:jc w:val="both"/>
        <w:rPr>
          <w:rFonts w:ascii="Times New Roman" w:hAnsi="Times New Roman" w:cs="Times New Roman"/>
          <w:color w:val="222222"/>
          <w:sz w:val="24"/>
          <w:szCs w:val="24"/>
          <w:lang w:val="lv-LV"/>
        </w:rPr>
      </w:pPr>
      <w:r>
        <w:rPr>
          <w:rFonts w:ascii="Times New Roman" w:hAnsi="Times New Roman" w:cs="Times New Roman"/>
          <w:color w:val="222222"/>
          <w:sz w:val="24"/>
          <w:szCs w:val="24"/>
          <w:lang w:val="lv-LV"/>
        </w:rPr>
        <w:t>Pieteikumu iesniegšana</w:t>
      </w:r>
      <w:r w:rsidR="008B5E9D">
        <w:rPr>
          <w:rFonts w:ascii="Times New Roman" w:hAnsi="Times New Roman" w:cs="Times New Roman"/>
          <w:color w:val="222222"/>
          <w:sz w:val="24"/>
          <w:szCs w:val="24"/>
          <w:lang w:val="lv-LV"/>
        </w:rPr>
        <w:t xml:space="preserve">s termiņš </w:t>
      </w:r>
      <w:r>
        <w:rPr>
          <w:rFonts w:ascii="Times New Roman" w:hAnsi="Times New Roman" w:cs="Times New Roman"/>
          <w:color w:val="222222"/>
          <w:sz w:val="24"/>
          <w:szCs w:val="24"/>
          <w:lang w:val="lv-LV"/>
        </w:rPr>
        <w:t xml:space="preserve">ir </w:t>
      </w:r>
      <w:r w:rsidRPr="009107E7">
        <w:rPr>
          <w:rFonts w:ascii="Times New Roman" w:hAnsi="Times New Roman" w:cs="Times New Roman"/>
          <w:b/>
          <w:color w:val="222222"/>
          <w:sz w:val="24"/>
          <w:szCs w:val="24"/>
          <w:lang w:val="lv-LV"/>
        </w:rPr>
        <w:t>20</w:t>
      </w:r>
      <w:r w:rsidR="00CB7D5E">
        <w:rPr>
          <w:rFonts w:ascii="Times New Roman" w:hAnsi="Times New Roman" w:cs="Times New Roman"/>
          <w:b/>
          <w:color w:val="222222"/>
          <w:sz w:val="24"/>
          <w:szCs w:val="24"/>
          <w:lang w:val="lv-LV"/>
        </w:rPr>
        <w:t>20</w:t>
      </w:r>
      <w:r w:rsidRPr="009107E7">
        <w:rPr>
          <w:rFonts w:ascii="Times New Roman" w:hAnsi="Times New Roman" w:cs="Times New Roman"/>
          <w:b/>
          <w:color w:val="222222"/>
          <w:sz w:val="24"/>
          <w:szCs w:val="24"/>
          <w:lang w:val="lv-LV"/>
        </w:rPr>
        <w:t xml:space="preserve">. gada </w:t>
      </w:r>
      <w:r w:rsidR="00CB7D5E">
        <w:rPr>
          <w:rFonts w:ascii="Times New Roman" w:hAnsi="Times New Roman" w:cs="Times New Roman"/>
          <w:b/>
          <w:color w:val="222222"/>
          <w:sz w:val="24"/>
          <w:szCs w:val="24"/>
          <w:lang w:val="lv-LV"/>
        </w:rPr>
        <w:t>10</w:t>
      </w:r>
      <w:r w:rsidRPr="009107E7">
        <w:rPr>
          <w:rFonts w:ascii="Times New Roman" w:hAnsi="Times New Roman" w:cs="Times New Roman"/>
          <w:b/>
          <w:color w:val="222222"/>
          <w:sz w:val="24"/>
          <w:szCs w:val="24"/>
          <w:lang w:val="lv-LV"/>
        </w:rPr>
        <w:t>. septembris</w:t>
      </w:r>
      <w:r w:rsidR="005224D7">
        <w:rPr>
          <w:rFonts w:ascii="Times New Roman" w:hAnsi="Times New Roman" w:cs="Times New Roman"/>
          <w:b/>
          <w:color w:val="222222"/>
          <w:sz w:val="24"/>
          <w:szCs w:val="24"/>
          <w:lang w:val="lv-LV"/>
        </w:rPr>
        <w:t>.</w:t>
      </w:r>
      <w:r w:rsidR="005224D7" w:rsidRPr="00DE00BC">
        <w:rPr>
          <w:rFonts w:ascii="Times New Roman" w:hAnsi="Times New Roman" w:cs="Times New Roman"/>
          <w:color w:val="222222"/>
          <w:sz w:val="24"/>
          <w:szCs w:val="24"/>
          <w:lang w:val="lv-LV"/>
        </w:rPr>
        <w:t xml:space="preserve"> </w:t>
      </w:r>
    </w:p>
    <w:p w14:paraId="3A2FDC23" w14:textId="77777777" w:rsidR="005224D7" w:rsidRDefault="005224D7" w:rsidP="00C91C1F">
      <w:pPr>
        <w:pStyle w:val="Standard"/>
        <w:tabs>
          <w:tab w:val="left" w:pos="0"/>
        </w:tabs>
        <w:spacing w:after="0" w:line="240" w:lineRule="auto"/>
        <w:jc w:val="both"/>
        <w:rPr>
          <w:rFonts w:ascii="Times New Roman" w:hAnsi="Times New Roman" w:cs="Times New Roman"/>
          <w:color w:val="222222"/>
          <w:sz w:val="24"/>
          <w:szCs w:val="24"/>
          <w:lang w:val="lv-LV"/>
        </w:rPr>
      </w:pPr>
    </w:p>
    <w:p w14:paraId="034D1F14" w14:textId="77777777" w:rsidR="00C351A5" w:rsidRPr="00DE00BC" w:rsidRDefault="00C351A5" w:rsidP="00C91C1F">
      <w:pPr>
        <w:pStyle w:val="Standard"/>
        <w:shd w:val="clear" w:color="auto" w:fill="FFFF99"/>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Vērtēšanas kritēriji</w:t>
      </w:r>
    </w:p>
    <w:p w14:paraId="40ADE39C" w14:textId="77777777" w:rsidR="00C351A5" w:rsidRDefault="00C351A5" w:rsidP="00C91C1F">
      <w:pPr>
        <w:pStyle w:val="Standard"/>
        <w:tabs>
          <w:tab w:val="left" w:pos="0"/>
        </w:tabs>
        <w:spacing w:after="0" w:line="240" w:lineRule="auto"/>
        <w:jc w:val="both"/>
        <w:rPr>
          <w:rFonts w:ascii="Times New Roman" w:hAnsi="Times New Roman" w:cs="Times New Roman"/>
          <w:color w:val="222222"/>
          <w:sz w:val="24"/>
          <w:szCs w:val="24"/>
          <w:lang w:val="lv-LV"/>
        </w:rPr>
      </w:pPr>
    </w:p>
    <w:p w14:paraId="6A01AAFE" w14:textId="77777777" w:rsidR="00C351A5" w:rsidRDefault="00C351A5" w:rsidP="00C91C1F">
      <w:pPr>
        <w:pStyle w:val="Standard"/>
        <w:tabs>
          <w:tab w:val="left" w:pos="0"/>
        </w:tabs>
        <w:spacing w:after="0" w:line="240" w:lineRule="auto"/>
        <w:jc w:val="both"/>
        <w:rPr>
          <w:rFonts w:ascii="Times New Roman" w:hAnsi="Times New Roman" w:cs="Times New Roman"/>
          <w:color w:val="222222"/>
          <w:sz w:val="24"/>
          <w:szCs w:val="24"/>
          <w:lang w:val="lv-LV"/>
        </w:rPr>
      </w:pPr>
      <w:r>
        <w:rPr>
          <w:rFonts w:ascii="Times New Roman" w:hAnsi="Times New Roman" w:cs="Times New Roman"/>
          <w:color w:val="222222"/>
          <w:sz w:val="24"/>
          <w:szCs w:val="24"/>
          <w:lang w:val="lv-LV"/>
        </w:rPr>
        <w:t>Vērtēšanas kritēriji pievienoti kā pielikums konkursa uzsaukumam.</w:t>
      </w:r>
    </w:p>
    <w:p w14:paraId="5D09C284" w14:textId="77777777" w:rsidR="00C351A5" w:rsidRDefault="00C351A5" w:rsidP="00C91C1F">
      <w:pPr>
        <w:pStyle w:val="Standard"/>
        <w:tabs>
          <w:tab w:val="left" w:pos="0"/>
        </w:tabs>
        <w:spacing w:after="0" w:line="240" w:lineRule="auto"/>
        <w:jc w:val="both"/>
        <w:rPr>
          <w:rFonts w:ascii="Times New Roman" w:hAnsi="Times New Roman" w:cs="Times New Roman"/>
          <w:color w:val="222222"/>
          <w:sz w:val="24"/>
          <w:szCs w:val="24"/>
          <w:lang w:val="lv-LV"/>
        </w:rPr>
      </w:pPr>
    </w:p>
    <w:p w14:paraId="5A781F8A" w14:textId="77777777" w:rsidR="00C351A5" w:rsidRPr="00DE00BC" w:rsidRDefault="00C351A5" w:rsidP="00C91C1F">
      <w:pPr>
        <w:pStyle w:val="Standard"/>
        <w:shd w:val="clear" w:color="auto" w:fill="FFFF99"/>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Kā iesniegt pieteikumu?</w:t>
      </w:r>
    </w:p>
    <w:p w14:paraId="4D5EC5F3" w14:textId="77777777" w:rsidR="00C351A5" w:rsidRDefault="00C351A5" w:rsidP="00C91C1F">
      <w:pPr>
        <w:pStyle w:val="Standard"/>
        <w:tabs>
          <w:tab w:val="left" w:pos="0"/>
        </w:tabs>
        <w:spacing w:after="0" w:line="240" w:lineRule="auto"/>
        <w:jc w:val="both"/>
        <w:rPr>
          <w:rFonts w:ascii="Times New Roman" w:hAnsi="Times New Roman" w:cs="Times New Roman"/>
          <w:color w:val="222222"/>
          <w:sz w:val="24"/>
          <w:szCs w:val="24"/>
          <w:lang w:val="lv-LV"/>
        </w:rPr>
      </w:pPr>
    </w:p>
    <w:p w14:paraId="47DCECCB" w14:textId="3122E395" w:rsidR="005224D7" w:rsidRDefault="00553888" w:rsidP="00C91C1F">
      <w:pPr>
        <w:pStyle w:val="Standard"/>
        <w:tabs>
          <w:tab w:val="left" w:pos="0"/>
        </w:tabs>
        <w:spacing w:after="0" w:line="240" w:lineRule="auto"/>
        <w:jc w:val="both"/>
        <w:rPr>
          <w:rFonts w:ascii="Times New Roman" w:hAnsi="Times New Roman" w:cs="Times New Roman"/>
          <w:color w:val="222222"/>
          <w:sz w:val="24"/>
          <w:szCs w:val="24"/>
          <w:lang w:val="lv-LV"/>
        </w:rPr>
      </w:pPr>
      <w:r>
        <w:rPr>
          <w:rFonts w:ascii="Times New Roman" w:hAnsi="Times New Roman" w:cs="Times New Roman"/>
          <w:color w:val="222222"/>
          <w:sz w:val="24"/>
          <w:szCs w:val="24"/>
          <w:lang w:val="lv-LV"/>
        </w:rPr>
        <w:t>Aktivitāšu</w:t>
      </w:r>
      <w:r w:rsidR="00C02939">
        <w:rPr>
          <w:rFonts w:ascii="Times New Roman" w:hAnsi="Times New Roman" w:cs="Times New Roman"/>
          <w:color w:val="222222"/>
          <w:sz w:val="24"/>
          <w:szCs w:val="24"/>
          <w:lang w:val="lv-LV"/>
        </w:rPr>
        <w:t xml:space="preserve"> </w:t>
      </w:r>
      <w:r w:rsidR="005224D7" w:rsidRPr="00DE00BC">
        <w:rPr>
          <w:rFonts w:ascii="Times New Roman" w:hAnsi="Times New Roman" w:cs="Times New Roman"/>
          <w:color w:val="222222"/>
          <w:sz w:val="24"/>
          <w:szCs w:val="24"/>
          <w:lang w:val="lv-LV"/>
        </w:rPr>
        <w:t xml:space="preserve">pieteikums </w:t>
      </w:r>
      <w:r w:rsidR="005224D7">
        <w:rPr>
          <w:rFonts w:ascii="Times New Roman" w:hAnsi="Times New Roman" w:cs="Times New Roman"/>
          <w:color w:val="222222"/>
          <w:sz w:val="24"/>
          <w:szCs w:val="24"/>
          <w:lang w:val="lv-LV"/>
        </w:rPr>
        <w:t xml:space="preserve">kopā ar budžeta tāmi </w:t>
      </w:r>
      <w:r w:rsidR="005224D7" w:rsidRPr="00DE00BC">
        <w:rPr>
          <w:rFonts w:ascii="Times New Roman" w:hAnsi="Times New Roman" w:cs="Times New Roman"/>
          <w:color w:val="222222"/>
          <w:sz w:val="24"/>
          <w:szCs w:val="24"/>
          <w:lang w:val="lv-LV"/>
        </w:rPr>
        <w:t>jānosūta uz e-past</w:t>
      </w:r>
      <w:r w:rsidR="002D6BBB">
        <w:rPr>
          <w:rFonts w:ascii="Times New Roman" w:hAnsi="Times New Roman" w:cs="Times New Roman"/>
          <w:color w:val="222222"/>
          <w:sz w:val="24"/>
          <w:szCs w:val="24"/>
          <w:lang w:val="lv-LV"/>
        </w:rPr>
        <w:t>u</w:t>
      </w:r>
      <w:r w:rsidR="005224D7" w:rsidRPr="00DE00BC">
        <w:rPr>
          <w:rFonts w:ascii="Times New Roman" w:hAnsi="Times New Roman" w:cs="Times New Roman"/>
          <w:color w:val="222222"/>
          <w:sz w:val="24"/>
          <w:szCs w:val="24"/>
          <w:lang w:val="lv-LV"/>
        </w:rPr>
        <w:t xml:space="preserve"> </w:t>
      </w:r>
      <w:hyperlink r:id="rId9" w:history="1">
        <w:r w:rsidR="002D6BBB" w:rsidRPr="00E82137">
          <w:rPr>
            <w:rStyle w:val="Hyperlink"/>
            <w:rFonts w:ascii="Times New Roman" w:hAnsi="Times New Roman" w:cs="Times New Roman"/>
            <w:sz w:val="24"/>
            <w:szCs w:val="24"/>
            <w:lang w:val="lv-LV"/>
          </w:rPr>
          <w:t>agita.kaupuza@lps.lv</w:t>
        </w:r>
      </w:hyperlink>
      <w:r w:rsidR="002D6BBB">
        <w:rPr>
          <w:rFonts w:ascii="Times New Roman" w:hAnsi="Times New Roman" w:cs="Times New Roman"/>
          <w:color w:val="222222"/>
          <w:sz w:val="24"/>
          <w:szCs w:val="24"/>
          <w:lang w:val="lv-LV"/>
        </w:rPr>
        <w:t>;</w:t>
      </w:r>
      <w:r w:rsidR="00D84AA1">
        <w:rPr>
          <w:rFonts w:ascii="Times New Roman" w:hAnsi="Times New Roman" w:cs="Times New Roman"/>
          <w:color w:val="222222"/>
          <w:sz w:val="24"/>
          <w:szCs w:val="24"/>
          <w:lang w:val="lv-LV"/>
        </w:rPr>
        <w:t xml:space="preserve"> formas atradīsiet dokumenta pielikumā. </w:t>
      </w:r>
    </w:p>
    <w:p w14:paraId="017508B5" w14:textId="77777777" w:rsidR="00DD3481" w:rsidRPr="00DE00BC" w:rsidRDefault="00DD3481" w:rsidP="00C91C1F">
      <w:pPr>
        <w:pStyle w:val="Standard"/>
        <w:tabs>
          <w:tab w:val="left" w:pos="0"/>
        </w:tabs>
        <w:spacing w:after="0" w:line="240" w:lineRule="auto"/>
        <w:jc w:val="both"/>
        <w:rPr>
          <w:rFonts w:ascii="Times New Roman" w:hAnsi="Times New Roman" w:cs="Times New Roman"/>
          <w:color w:val="222222"/>
          <w:sz w:val="24"/>
          <w:szCs w:val="24"/>
          <w:lang w:val="lv-LV"/>
        </w:rPr>
      </w:pPr>
    </w:p>
    <w:p w14:paraId="01DBBCE2" w14:textId="77777777" w:rsidR="00DD3481" w:rsidRPr="00DE00BC" w:rsidRDefault="00DD3481" w:rsidP="00C91C1F">
      <w:pPr>
        <w:pStyle w:val="Standard"/>
        <w:shd w:val="clear" w:color="auto" w:fill="FFFF99"/>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Informācija par projektu</w:t>
      </w:r>
    </w:p>
    <w:p w14:paraId="65E9D542" w14:textId="77777777" w:rsidR="005224D7" w:rsidRDefault="005224D7" w:rsidP="00C91C1F">
      <w:pPr>
        <w:spacing w:after="0" w:line="240" w:lineRule="auto"/>
        <w:jc w:val="both"/>
        <w:rPr>
          <w:rFonts w:ascii="Times New Roman" w:hAnsi="Times New Roman" w:cs="Times New Roman"/>
          <w:sz w:val="24"/>
          <w:szCs w:val="24"/>
          <w:lang w:val="lv-LV" w:bidi="lo-LA"/>
        </w:rPr>
      </w:pPr>
    </w:p>
    <w:p w14:paraId="56A7424A" w14:textId="0C6DA2E1" w:rsidR="00831ABE" w:rsidRDefault="00BD2E8F" w:rsidP="00C91C1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lv-LV" w:bidi="lo-LA"/>
        </w:rPr>
        <w:t xml:space="preserve">Aktivitātes tiks finansētas no Latvijas Pašvaldību savienības īstenota un </w:t>
      </w:r>
      <w:hyperlink r:id="rId10" w:history="1">
        <w:r w:rsidRPr="001B062B">
          <w:rPr>
            <w:rStyle w:val="Hyperlink"/>
            <w:rFonts w:ascii="Times New Roman" w:hAnsi="Times New Roman" w:cs="Times New Roman"/>
            <w:sz w:val="24"/>
            <w:szCs w:val="24"/>
            <w:lang w:val="lv-LV" w:bidi="lo-LA"/>
          </w:rPr>
          <w:t>Eiropas Savienības līdzfinansēta</w:t>
        </w:r>
        <w:r w:rsidR="00A27F8C" w:rsidRPr="001B062B">
          <w:rPr>
            <w:rStyle w:val="Hyperlink"/>
            <w:rFonts w:ascii="Times New Roman" w:hAnsi="Times New Roman" w:cs="Times New Roman"/>
            <w:sz w:val="24"/>
            <w:szCs w:val="24"/>
            <w:lang w:val="lv-LV" w:bidi="lo-LA"/>
          </w:rPr>
          <w:t xml:space="preserve"> projekt</w:t>
        </w:r>
        <w:r w:rsidRPr="001B062B">
          <w:rPr>
            <w:rStyle w:val="Hyperlink"/>
            <w:rFonts w:ascii="Times New Roman" w:hAnsi="Times New Roman" w:cs="Times New Roman"/>
            <w:sz w:val="24"/>
            <w:szCs w:val="24"/>
            <w:lang w:val="lv-LV" w:bidi="lo-LA"/>
          </w:rPr>
          <w:t>a</w:t>
        </w:r>
      </w:hyperlink>
      <w:r w:rsidR="00A27F8C">
        <w:rPr>
          <w:rFonts w:ascii="Times New Roman" w:hAnsi="Times New Roman" w:cs="Times New Roman"/>
          <w:sz w:val="24"/>
          <w:szCs w:val="24"/>
          <w:lang w:val="lv-LV" w:bidi="lo-LA"/>
        </w:rPr>
        <w:t xml:space="preserve"> </w:t>
      </w:r>
      <w:r w:rsidR="00A27F8C" w:rsidRPr="00A27F8C">
        <w:rPr>
          <w:rFonts w:ascii="Times New Roman" w:hAnsi="Times New Roman" w:cs="Times New Roman"/>
          <w:sz w:val="24"/>
          <w:szCs w:val="24"/>
        </w:rPr>
        <w:t xml:space="preserve">„Strādājot kopā iespēju sniegšanai vietējām un reģionālajām pašvaldībām attīstības veicināšanai ES partnervalstīs” </w:t>
      </w:r>
      <w:r>
        <w:rPr>
          <w:rFonts w:ascii="Times New Roman" w:hAnsi="Times New Roman" w:cs="Times New Roman"/>
          <w:sz w:val="24"/>
          <w:szCs w:val="24"/>
        </w:rPr>
        <w:t>līdzekļiem</w:t>
      </w:r>
      <w:r w:rsidR="00641820">
        <w:rPr>
          <w:rFonts w:ascii="Times New Roman" w:hAnsi="Times New Roman" w:cs="Times New Roman"/>
          <w:sz w:val="24"/>
          <w:szCs w:val="24"/>
        </w:rPr>
        <w:t xml:space="preserve"> un ar</w:t>
      </w:r>
      <w:r>
        <w:rPr>
          <w:rFonts w:ascii="Times New Roman" w:hAnsi="Times New Roman" w:cs="Times New Roman"/>
          <w:sz w:val="24"/>
          <w:szCs w:val="24"/>
        </w:rPr>
        <w:t xml:space="preserve"> Latvijas Republikas Ārlietu ministrijas </w:t>
      </w:r>
      <w:r w:rsidR="002E739A">
        <w:rPr>
          <w:rFonts w:ascii="Times New Roman" w:hAnsi="Times New Roman" w:cs="Times New Roman"/>
          <w:sz w:val="24"/>
          <w:szCs w:val="24"/>
        </w:rPr>
        <w:t>līdz</w:t>
      </w:r>
      <w:r>
        <w:rPr>
          <w:rFonts w:ascii="Times New Roman" w:hAnsi="Times New Roman" w:cs="Times New Roman"/>
          <w:sz w:val="24"/>
          <w:szCs w:val="24"/>
        </w:rPr>
        <w:t>finansējumu.</w:t>
      </w:r>
    </w:p>
    <w:p w14:paraId="69A70565" w14:textId="77777777" w:rsidR="009D194C" w:rsidRDefault="009D194C" w:rsidP="00C91C1F">
      <w:pPr>
        <w:spacing w:after="0" w:line="240" w:lineRule="auto"/>
        <w:jc w:val="both"/>
        <w:rPr>
          <w:rFonts w:ascii="Times New Roman" w:hAnsi="Times New Roman" w:cs="Times New Roman"/>
          <w:sz w:val="24"/>
          <w:szCs w:val="24"/>
        </w:rPr>
      </w:pPr>
    </w:p>
    <w:p w14:paraId="4786DED7" w14:textId="46E4AE76" w:rsidR="00722291" w:rsidRPr="00722291" w:rsidRDefault="00722291" w:rsidP="00C91C1F">
      <w:pPr>
        <w:pStyle w:val="NormalWeb"/>
        <w:shd w:val="clear" w:color="auto" w:fill="FFFFFF"/>
        <w:spacing w:before="0" w:beforeAutospacing="0" w:after="0" w:afterAutospacing="0"/>
        <w:jc w:val="both"/>
        <w:rPr>
          <w:iCs/>
        </w:rPr>
      </w:pPr>
      <w:r w:rsidRPr="00722291">
        <w:rPr>
          <w:iCs/>
          <w:shd w:val="clear" w:color="auto" w:fill="FFFFFF"/>
        </w:rPr>
        <w:t xml:space="preserve">Projekts „Strādājot kopā iespēju sniegšanai vietējām un reģionālajām pašvaldībām attīstības veicināšanai ES partnervalstīs”  tiek īstenots ES tematiskās programmas „Pilsoniskās sabiedrības organizācijas un vietējās pašvaldības” ietvaros. </w:t>
      </w:r>
      <w:r w:rsidR="00353056">
        <w:rPr>
          <w:iCs/>
        </w:rPr>
        <w:t>Tā</w:t>
      </w:r>
      <w:r w:rsidRPr="00722291">
        <w:rPr>
          <w:iCs/>
        </w:rPr>
        <w:t xml:space="preserve"> </w:t>
      </w:r>
      <w:r w:rsidR="00B015D0">
        <w:rPr>
          <w:iCs/>
        </w:rPr>
        <w:t xml:space="preserve">vadošais partneris ir </w:t>
      </w:r>
      <w:r w:rsidR="00B015D0" w:rsidRPr="00722291">
        <w:rPr>
          <w:iCs/>
        </w:rPr>
        <w:t>Eiropas Vietējo un reģionālo pašvaldību padome (CEMR)</w:t>
      </w:r>
      <w:r w:rsidR="00B015D0">
        <w:rPr>
          <w:iCs/>
        </w:rPr>
        <w:t xml:space="preserve">, un tas tiks ieviest līdz </w:t>
      </w:r>
      <w:r w:rsidRPr="00722291">
        <w:rPr>
          <w:iCs/>
        </w:rPr>
        <w:t>2021. gad</w:t>
      </w:r>
      <w:r w:rsidR="00B015D0">
        <w:rPr>
          <w:iCs/>
        </w:rPr>
        <w:t>am</w:t>
      </w:r>
      <w:r w:rsidRPr="00722291">
        <w:rPr>
          <w:iCs/>
        </w:rPr>
        <w:t>. Līdztekus Latvijas Pašvaldību savienībai (LPS) projektā iesaistījušies vēl 26 partneri, </w:t>
      </w:r>
      <w:r w:rsidRPr="00722291">
        <w:rPr>
          <w:iCs/>
          <w:shd w:val="clear" w:color="auto" w:fill="FFFFFF"/>
        </w:rPr>
        <w:t xml:space="preserve">pārstāvot gan pašvaldību asociācijas, gan atsevišķas vietējās un reģionālās pašvaldības. Projekta ietvaros Latvijas pašvaldību auditorijai tiek rīkotas diskusijas un semināri par attīstības sadarbības un izglītības tematiku, kā arī ANO Ilgtspējīgas attīstības mērķiem. Tāpat </w:t>
      </w:r>
      <w:r w:rsidR="008206CE">
        <w:rPr>
          <w:iCs/>
          <w:shd w:val="clear" w:color="auto" w:fill="FFFFFF"/>
        </w:rPr>
        <w:t>kopš 2016</w:t>
      </w:r>
      <w:r w:rsidR="009774EC">
        <w:rPr>
          <w:iCs/>
          <w:shd w:val="clear" w:color="auto" w:fill="FFFFFF"/>
        </w:rPr>
        <w:t>.</w:t>
      </w:r>
      <w:r w:rsidR="008206CE">
        <w:rPr>
          <w:iCs/>
          <w:shd w:val="clear" w:color="auto" w:fill="FFFFFF"/>
        </w:rPr>
        <w:t xml:space="preserve"> gada </w:t>
      </w:r>
      <w:r w:rsidRPr="00722291">
        <w:rPr>
          <w:iCs/>
          <w:shd w:val="clear" w:color="auto" w:fill="FFFFFF"/>
        </w:rPr>
        <w:t xml:space="preserve">ik gadus tiek </w:t>
      </w:r>
      <w:proofErr w:type="gramStart"/>
      <w:r w:rsidRPr="00722291">
        <w:rPr>
          <w:iCs/>
          <w:shd w:val="clear" w:color="auto" w:fill="FFFFFF"/>
        </w:rPr>
        <w:t>rīkotas </w:t>
      </w:r>
      <w:hyperlink r:id="rId11" w:history="1">
        <w:r w:rsidRPr="00722291">
          <w:rPr>
            <w:rStyle w:val="Hyperlink"/>
            <w:iCs/>
            <w:shd w:val="clear" w:color="auto" w:fill="FFFFFF"/>
          </w:rPr>
          <w:t>Eiropas Vietējās solidaritātes</w:t>
        </w:r>
        <w:proofErr w:type="gramEnd"/>
        <w:r w:rsidRPr="00722291">
          <w:rPr>
            <w:rStyle w:val="Hyperlink"/>
            <w:iCs/>
            <w:shd w:val="clear" w:color="auto" w:fill="FFFFFF"/>
          </w:rPr>
          <w:t xml:space="preserve"> dienas</w:t>
        </w:r>
      </w:hyperlink>
      <w:r w:rsidRPr="00722291">
        <w:rPr>
          <w:iCs/>
          <w:shd w:val="clear" w:color="auto" w:fill="FFFFFF"/>
        </w:rPr>
        <w:t xml:space="preserve">, lai informētu pašvaldības un iedzīvotājus par attīstības sadarbību un attīstības izglītību. </w:t>
      </w:r>
      <w:r w:rsidR="00641820">
        <w:rPr>
          <w:iCs/>
          <w:shd w:val="clear" w:color="auto" w:fill="FFFFFF"/>
        </w:rPr>
        <w:t xml:space="preserve">Papildu informāciju par </w:t>
      </w:r>
      <w:r w:rsidR="001D2C93">
        <w:rPr>
          <w:iCs/>
          <w:shd w:val="clear" w:color="auto" w:fill="FFFFFF"/>
        </w:rPr>
        <w:t>Eiropas Vietējās solidaritātes dien</w:t>
      </w:r>
      <w:r w:rsidR="00641820">
        <w:rPr>
          <w:iCs/>
          <w:shd w:val="clear" w:color="auto" w:fill="FFFFFF"/>
        </w:rPr>
        <w:t xml:space="preserve">ām atradīsiet tām veltītajā </w:t>
      </w:r>
      <w:hyperlink r:id="rId12" w:history="1">
        <w:r w:rsidR="00641820" w:rsidRPr="00641820">
          <w:rPr>
            <w:rStyle w:val="Hyperlink"/>
            <w:iCs/>
            <w:shd w:val="clear" w:color="auto" w:fill="FFFFFF"/>
          </w:rPr>
          <w:t>mājas lapā</w:t>
        </w:r>
      </w:hyperlink>
      <w:r w:rsidR="00641820">
        <w:rPr>
          <w:iCs/>
          <w:shd w:val="clear" w:color="auto" w:fill="FFFFFF"/>
        </w:rPr>
        <w:t>.</w:t>
      </w:r>
    </w:p>
    <w:p w14:paraId="1C1FAE35" w14:textId="77777777" w:rsidR="00722291" w:rsidRDefault="00722291" w:rsidP="00C91C1F">
      <w:pPr>
        <w:spacing w:after="0" w:line="240" w:lineRule="auto"/>
        <w:jc w:val="both"/>
        <w:rPr>
          <w:rFonts w:ascii="Times New Roman" w:hAnsi="Times New Roman" w:cs="Times New Roman"/>
          <w:sz w:val="24"/>
          <w:szCs w:val="24"/>
        </w:rPr>
      </w:pPr>
    </w:p>
    <w:p w14:paraId="066AE167" w14:textId="3DAD6D2B" w:rsidR="00DE00BC" w:rsidRPr="00772DC2" w:rsidRDefault="00DE00BC" w:rsidP="00C91C1F">
      <w:pPr>
        <w:spacing w:after="0" w:line="240" w:lineRule="auto"/>
        <w:jc w:val="both"/>
        <w:rPr>
          <w:rFonts w:ascii="Times New Roman" w:hAnsi="Times New Roman" w:cs="Times New Roman"/>
          <w:sz w:val="24"/>
          <w:szCs w:val="24"/>
          <w:lang w:val="lv-LV"/>
        </w:rPr>
      </w:pPr>
      <w:r w:rsidRPr="00772DC2">
        <w:rPr>
          <w:rFonts w:ascii="Times New Roman" w:hAnsi="Times New Roman" w:cs="Times New Roman"/>
          <w:sz w:val="24"/>
          <w:szCs w:val="24"/>
          <w:lang w:val="lv-LV"/>
        </w:rPr>
        <w:t xml:space="preserve">Vairāk informācijas: </w:t>
      </w:r>
      <w:r w:rsidR="000516C7">
        <w:rPr>
          <w:rFonts w:ascii="Times New Roman" w:hAnsi="Times New Roman" w:cs="Times New Roman"/>
          <w:sz w:val="24"/>
          <w:szCs w:val="24"/>
          <w:lang w:val="lv-LV"/>
        </w:rPr>
        <w:t>Agita Kaupuža</w:t>
      </w:r>
      <w:r w:rsidRPr="00772DC2">
        <w:rPr>
          <w:rFonts w:ascii="Times New Roman" w:hAnsi="Times New Roman" w:cs="Times New Roman"/>
          <w:sz w:val="24"/>
          <w:szCs w:val="24"/>
          <w:lang w:val="lv-LV"/>
        </w:rPr>
        <w:t xml:space="preserve">, </w:t>
      </w:r>
      <w:r w:rsidR="000516C7">
        <w:rPr>
          <w:rFonts w:ascii="Times New Roman" w:hAnsi="Times New Roman" w:cs="Times New Roman"/>
          <w:sz w:val="24"/>
          <w:szCs w:val="24"/>
          <w:lang w:val="lv-LV"/>
        </w:rPr>
        <w:t xml:space="preserve">padomniece ES jautājumos </w:t>
      </w:r>
      <w:r w:rsidRPr="00772DC2">
        <w:rPr>
          <w:rFonts w:ascii="Times New Roman" w:hAnsi="Times New Roman" w:cs="Times New Roman"/>
          <w:sz w:val="24"/>
          <w:szCs w:val="24"/>
          <w:lang w:val="lv-LV"/>
        </w:rPr>
        <w:t xml:space="preserve">(e-pasts: </w:t>
      </w:r>
      <w:hyperlink r:id="rId13" w:history="1">
        <w:r w:rsidR="00190BE0" w:rsidRPr="00E82137">
          <w:rPr>
            <w:rStyle w:val="Hyperlink"/>
            <w:rFonts w:ascii="Times New Roman" w:hAnsi="Times New Roman" w:cs="Times New Roman"/>
            <w:sz w:val="24"/>
            <w:szCs w:val="24"/>
            <w:lang w:val="lv-LV"/>
          </w:rPr>
          <w:t>agita.kaupuza@lps.lv</w:t>
        </w:r>
      </w:hyperlink>
      <w:r w:rsidRPr="00190BE0">
        <w:rPr>
          <w:rFonts w:ascii="Times New Roman" w:hAnsi="Times New Roman" w:cs="Times New Roman"/>
          <w:sz w:val="24"/>
          <w:szCs w:val="24"/>
          <w:lang w:val="lv-LV"/>
        </w:rPr>
        <w:t>; tālr.</w:t>
      </w:r>
      <w:r w:rsidR="00772DC2" w:rsidRPr="00190BE0">
        <w:rPr>
          <w:rFonts w:ascii="Times New Roman" w:hAnsi="Times New Roman" w:cs="Times New Roman"/>
          <w:sz w:val="24"/>
          <w:szCs w:val="24"/>
        </w:rPr>
        <w:t xml:space="preserve"> </w:t>
      </w:r>
      <w:r w:rsidR="00190BE0" w:rsidRPr="00190BE0">
        <w:rPr>
          <w:rFonts w:ascii="Times New Roman" w:hAnsi="Times New Roman" w:cs="Times New Roman"/>
          <w:sz w:val="24"/>
          <w:szCs w:val="24"/>
        </w:rPr>
        <w:t>264307</w:t>
      </w:r>
      <w:r w:rsidR="00580807">
        <w:rPr>
          <w:rFonts w:ascii="Times New Roman" w:hAnsi="Times New Roman" w:cs="Times New Roman"/>
          <w:sz w:val="24"/>
          <w:szCs w:val="24"/>
        </w:rPr>
        <w:t>2</w:t>
      </w:r>
      <w:r w:rsidR="00190BE0" w:rsidRPr="00190BE0">
        <w:rPr>
          <w:rFonts w:ascii="Times New Roman" w:hAnsi="Times New Roman" w:cs="Times New Roman"/>
          <w:sz w:val="24"/>
          <w:szCs w:val="24"/>
        </w:rPr>
        <w:t>8</w:t>
      </w:r>
      <w:r w:rsidRPr="00190BE0">
        <w:rPr>
          <w:rFonts w:ascii="Times New Roman" w:hAnsi="Times New Roman" w:cs="Times New Roman"/>
          <w:sz w:val="24"/>
          <w:szCs w:val="24"/>
          <w:lang w:val="lv-LV"/>
        </w:rPr>
        <w:t>).</w:t>
      </w:r>
    </w:p>
    <w:p w14:paraId="4D55DE18" w14:textId="77777777" w:rsidR="00AD79B9" w:rsidRDefault="00AD79B9" w:rsidP="00C91C1F">
      <w:pPr>
        <w:spacing w:after="0" w:line="240" w:lineRule="auto"/>
        <w:ind w:left="720"/>
        <w:jc w:val="both"/>
        <w:rPr>
          <w:rFonts w:ascii="Times New Roman" w:hAnsi="Times New Roman" w:cs="Times New Roman"/>
          <w:sz w:val="24"/>
          <w:szCs w:val="24"/>
          <w:lang w:val="lv-LV"/>
        </w:rPr>
      </w:pPr>
    </w:p>
    <w:p w14:paraId="723628F7" w14:textId="77777777" w:rsidR="00536F67" w:rsidRDefault="00536F67" w:rsidP="00C91C1F">
      <w:pPr>
        <w:jc w:val="both"/>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22CE7B4D" w14:textId="77777777" w:rsidR="00536F67" w:rsidRDefault="00536F67" w:rsidP="00C91C1F">
      <w:pPr>
        <w:spacing w:after="0" w:line="240" w:lineRule="auto"/>
        <w:ind w:left="720"/>
        <w:jc w:val="both"/>
        <w:rPr>
          <w:rFonts w:ascii="Times New Roman" w:hAnsi="Times New Roman" w:cs="Times New Roman"/>
          <w:sz w:val="24"/>
          <w:szCs w:val="24"/>
          <w:lang w:val="lv-LV"/>
        </w:rPr>
      </w:pPr>
    </w:p>
    <w:p w14:paraId="665CFE48" w14:textId="77777777" w:rsidR="00536F67" w:rsidRPr="00536F67" w:rsidRDefault="00536F67" w:rsidP="00C91C1F">
      <w:pPr>
        <w:spacing w:after="0" w:line="240" w:lineRule="auto"/>
        <w:ind w:left="720"/>
        <w:jc w:val="both"/>
        <w:rPr>
          <w:rFonts w:ascii="Times New Roman" w:hAnsi="Times New Roman" w:cs="Times New Roman"/>
          <w:i/>
          <w:sz w:val="24"/>
          <w:szCs w:val="24"/>
          <w:lang w:val="lv-LV"/>
        </w:rPr>
      </w:pPr>
      <w:r w:rsidRPr="00536F67">
        <w:rPr>
          <w:rFonts w:ascii="Times New Roman" w:hAnsi="Times New Roman" w:cs="Times New Roman"/>
          <w:i/>
          <w:sz w:val="24"/>
          <w:szCs w:val="24"/>
          <w:lang w:val="lv-LV"/>
        </w:rPr>
        <w:t>1.pielikums</w:t>
      </w:r>
    </w:p>
    <w:p w14:paraId="1893EAAC" w14:textId="77777777" w:rsidR="005A7F5E" w:rsidRDefault="005A7F5E" w:rsidP="00C91C1F">
      <w:pPr>
        <w:spacing w:after="0" w:line="240" w:lineRule="auto"/>
        <w:ind w:left="720"/>
        <w:jc w:val="both"/>
        <w:rPr>
          <w:rFonts w:ascii="Times New Roman" w:hAnsi="Times New Roman" w:cs="Times New Roman"/>
          <w:b/>
          <w:i/>
          <w:sz w:val="24"/>
          <w:szCs w:val="24"/>
          <w:lang w:val="lv-LV"/>
        </w:rPr>
      </w:pPr>
    </w:p>
    <w:p w14:paraId="7D9E8C24" w14:textId="77777777" w:rsidR="00536F67" w:rsidRPr="00286793" w:rsidRDefault="00536F67" w:rsidP="00C91C1F">
      <w:pPr>
        <w:spacing w:after="0" w:line="240" w:lineRule="auto"/>
        <w:ind w:left="720"/>
        <w:jc w:val="both"/>
        <w:rPr>
          <w:rFonts w:ascii="Times New Roman" w:hAnsi="Times New Roman" w:cs="Times New Roman"/>
          <w:b/>
          <w:i/>
          <w:sz w:val="24"/>
          <w:szCs w:val="24"/>
          <w:lang w:val="lv-LV"/>
        </w:rPr>
      </w:pPr>
      <w:r w:rsidRPr="00286793">
        <w:rPr>
          <w:rFonts w:ascii="Times New Roman" w:hAnsi="Times New Roman" w:cs="Times New Roman"/>
          <w:b/>
          <w:i/>
          <w:sz w:val="24"/>
          <w:szCs w:val="24"/>
          <w:lang w:val="lv-LV"/>
        </w:rPr>
        <w:t>Ei</w:t>
      </w:r>
      <w:r w:rsidR="00B036C6" w:rsidRPr="00286793">
        <w:rPr>
          <w:rFonts w:ascii="Times New Roman" w:hAnsi="Times New Roman" w:cs="Times New Roman"/>
          <w:b/>
          <w:i/>
          <w:sz w:val="24"/>
          <w:szCs w:val="24"/>
          <w:lang w:val="lv-LV"/>
        </w:rPr>
        <w:t xml:space="preserve">ropas Vietējās solidaritātes dienas. </w:t>
      </w:r>
      <w:r w:rsidR="00A844D6" w:rsidRPr="00286793">
        <w:rPr>
          <w:rFonts w:ascii="Times New Roman" w:hAnsi="Times New Roman" w:cs="Times New Roman"/>
          <w:b/>
          <w:i/>
          <w:sz w:val="24"/>
          <w:szCs w:val="24"/>
          <w:lang w:val="lv-LV"/>
        </w:rPr>
        <w:t>Vietējo p</w:t>
      </w:r>
      <w:r w:rsidR="00B036C6" w:rsidRPr="00286793">
        <w:rPr>
          <w:rFonts w:ascii="Times New Roman" w:hAnsi="Times New Roman" w:cs="Times New Roman"/>
          <w:b/>
          <w:i/>
          <w:sz w:val="24"/>
          <w:szCs w:val="24"/>
          <w:lang w:val="lv-LV"/>
        </w:rPr>
        <w:t xml:space="preserve">asākumu </w:t>
      </w:r>
      <w:r w:rsidR="00A844D6" w:rsidRPr="00286793">
        <w:rPr>
          <w:rFonts w:ascii="Times New Roman" w:hAnsi="Times New Roman" w:cs="Times New Roman"/>
          <w:b/>
          <w:i/>
          <w:sz w:val="24"/>
          <w:szCs w:val="24"/>
          <w:lang w:val="lv-LV"/>
        </w:rPr>
        <w:t xml:space="preserve">ideju </w:t>
      </w:r>
      <w:r w:rsidR="00286793" w:rsidRPr="00286793">
        <w:rPr>
          <w:rFonts w:ascii="Times New Roman" w:hAnsi="Times New Roman" w:cs="Times New Roman"/>
          <w:b/>
          <w:i/>
          <w:sz w:val="24"/>
          <w:szCs w:val="24"/>
          <w:lang w:val="lv-LV"/>
        </w:rPr>
        <w:t xml:space="preserve">piedāvājuma </w:t>
      </w:r>
      <w:r w:rsidR="00B036C6" w:rsidRPr="00286793">
        <w:rPr>
          <w:rFonts w:ascii="Times New Roman" w:hAnsi="Times New Roman" w:cs="Times New Roman"/>
          <w:b/>
          <w:i/>
          <w:sz w:val="24"/>
          <w:szCs w:val="24"/>
          <w:lang w:val="lv-LV"/>
        </w:rPr>
        <w:t>apraksts</w:t>
      </w:r>
    </w:p>
    <w:p w14:paraId="4673421B" w14:textId="77777777" w:rsidR="00B036C6" w:rsidRDefault="00B036C6" w:rsidP="00C91C1F">
      <w:pPr>
        <w:spacing w:after="0" w:line="240" w:lineRule="auto"/>
        <w:ind w:left="720"/>
        <w:jc w:val="both"/>
        <w:rPr>
          <w:rFonts w:ascii="Times New Roman" w:hAnsi="Times New Roman" w:cs="Times New Roman"/>
          <w:sz w:val="24"/>
          <w:szCs w:val="24"/>
          <w:lang w:val="lv-LV"/>
        </w:rPr>
      </w:pPr>
    </w:p>
    <w:p w14:paraId="4EBBD78E" w14:textId="77777777" w:rsidR="00242C73" w:rsidRPr="00242C73" w:rsidRDefault="00242C73" w:rsidP="00C91C1F">
      <w:pPr>
        <w:pStyle w:val="ListParagraph"/>
        <w:numPr>
          <w:ilvl w:val="0"/>
          <w:numId w:val="18"/>
        </w:numPr>
        <w:jc w:val="both"/>
        <w:rPr>
          <w:rFonts w:ascii="Times New Roman" w:hAnsi="Times New Roman" w:cs="Times New Roman"/>
          <w:b/>
          <w:i/>
          <w:color w:val="222A35" w:themeColor="text2" w:themeShade="80"/>
          <w:sz w:val="24"/>
          <w:szCs w:val="24"/>
          <w:lang w:val="lv-LV"/>
        </w:rPr>
      </w:pPr>
      <w:r w:rsidRPr="00242C73">
        <w:rPr>
          <w:rFonts w:ascii="Times New Roman" w:hAnsi="Times New Roman" w:cs="Times New Roman"/>
          <w:b/>
          <w:i/>
          <w:color w:val="222A35" w:themeColor="text2" w:themeShade="80"/>
          <w:sz w:val="24"/>
          <w:szCs w:val="24"/>
          <w:lang w:val="lv-LV"/>
        </w:rPr>
        <w:t xml:space="preserve">Vispārīga informācija: idejas pieteicējs </w:t>
      </w:r>
    </w:p>
    <w:tbl>
      <w:tblPr>
        <w:tblStyle w:val="TableGrid"/>
        <w:tblW w:w="0" w:type="auto"/>
        <w:tblLook w:val="0680" w:firstRow="0" w:lastRow="0" w:firstColumn="1" w:lastColumn="0" w:noHBand="1" w:noVBand="1"/>
      </w:tblPr>
      <w:tblGrid>
        <w:gridCol w:w="3292"/>
        <w:gridCol w:w="6196"/>
      </w:tblGrid>
      <w:tr w:rsidR="00242C73" w:rsidRPr="00C07847" w14:paraId="5737AFCA" w14:textId="77777777" w:rsidTr="00242C73">
        <w:trPr>
          <w:trHeight w:val="764"/>
        </w:trPr>
        <w:tc>
          <w:tcPr>
            <w:tcW w:w="3292" w:type="dxa"/>
          </w:tcPr>
          <w:p w14:paraId="174942F2" w14:textId="77777777" w:rsidR="00242C73" w:rsidRPr="00C07847" w:rsidRDefault="00242C73" w:rsidP="00C91C1F">
            <w:pPr>
              <w:jc w:val="both"/>
              <w:rPr>
                <w:rFonts w:ascii="Times New Roman" w:hAnsi="Times New Roman" w:cs="Times New Roman"/>
                <w:sz w:val="20"/>
                <w:szCs w:val="20"/>
                <w:lang w:val="lv-LV"/>
              </w:rPr>
            </w:pPr>
            <w:r w:rsidRPr="00C07847">
              <w:rPr>
                <w:rFonts w:ascii="Times New Roman" w:hAnsi="Times New Roman" w:cs="Times New Roman"/>
                <w:sz w:val="20"/>
                <w:szCs w:val="20"/>
                <w:lang w:val="lv-LV"/>
              </w:rPr>
              <w:t>Pieteicējs (pašvaldības nosaukums, kontaktpersona un kontaktinformācija)</w:t>
            </w:r>
          </w:p>
        </w:tc>
        <w:tc>
          <w:tcPr>
            <w:tcW w:w="6196" w:type="dxa"/>
          </w:tcPr>
          <w:p w14:paraId="709A0804" w14:textId="77777777" w:rsidR="00242C73" w:rsidRPr="00C07847" w:rsidRDefault="00242C73" w:rsidP="00C91C1F">
            <w:pPr>
              <w:jc w:val="both"/>
              <w:rPr>
                <w:rFonts w:ascii="Times New Roman" w:hAnsi="Times New Roman" w:cs="Times New Roman"/>
                <w:sz w:val="20"/>
                <w:szCs w:val="20"/>
                <w:lang w:val="lv-LV"/>
              </w:rPr>
            </w:pPr>
          </w:p>
          <w:p w14:paraId="603273F1" w14:textId="77777777" w:rsidR="00242C73" w:rsidRPr="00C07847" w:rsidRDefault="00242C73" w:rsidP="00C91C1F">
            <w:pPr>
              <w:jc w:val="both"/>
              <w:rPr>
                <w:rFonts w:ascii="Times New Roman" w:hAnsi="Times New Roman" w:cs="Times New Roman"/>
                <w:sz w:val="20"/>
                <w:szCs w:val="20"/>
                <w:lang w:val="lv-LV"/>
              </w:rPr>
            </w:pPr>
          </w:p>
          <w:p w14:paraId="0A96D360" w14:textId="77777777" w:rsidR="00242C73" w:rsidRPr="00C07847" w:rsidRDefault="00242C73" w:rsidP="00C91C1F">
            <w:pPr>
              <w:jc w:val="both"/>
              <w:rPr>
                <w:rFonts w:ascii="Times New Roman" w:hAnsi="Times New Roman" w:cs="Times New Roman"/>
                <w:sz w:val="20"/>
                <w:szCs w:val="20"/>
                <w:lang w:val="lv-LV"/>
              </w:rPr>
            </w:pPr>
          </w:p>
        </w:tc>
      </w:tr>
      <w:tr w:rsidR="00242C73" w:rsidRPr="00C07847" w14:paraId="0A6B89A9" w14:textId="77777777" w:rsidTr="00242C73">
        <w:trPr>
          <w:trHeight w:val="516"/>
        </w:trPr>
        <w:tc>
          <w:tcPr>
            <w:tcW w:w="3292" w:type="dxa"/>
          </w:tcPr>
          <w:p w14:paraId="0E5FAEC7" w14:textId="77777777" w:rsidR="00242C73" w:rsidRPr="00C07847" w:rsidRDefault="00242C73" w:rsidP="00C91C1F">
            <w:pPr>
              <w:jc w:val="both"/>
              <w:rPr>
                <w:rFonts w:ascii="Times New Roman" w:hAnsi="Times New Roman" w:cs="Times New Roman"/>
                <w:sz w:val="20"/>
                <w:szCs w:val="20"/>
                <w:lang w:val="lv-LV"/>
              </w:rPr>
            </w:pPr>
            <w:r w:rsidRPr="00C07847">
              <w:rPr>
                <w:rFonts w:ascii="Times New Roman" w:hAnsi="Times New Roman" w:cs="Times New Roman"/>
                <w:sz w:val="20"/>
                <w:szCs w:val="20"/>
                <w:lang w:val="lv-LV"/>
              </w:rPr>
              <w:t>Aktivitāšu īstenošanā iesaistītie sadarbības partneri, nevalstiskās organizācijas</w:t>
            </w:r>
          </w:p>
        </w:tc>
        <w:tc>
          <w:tcPr>
            <w:tcW w:w="6196" w:type="dxa"/>
          </w:tcPr>
          <w:p w14:paraId="07C0CC55" w14:textId="77777777" w:rsidR="00242C73" w:rsidRPr="00C07847" w:rsidRDefault="00242C73" w:rsidP="00C91C1F">
            <w:pPr>
              <w:jc w:val="both"/>
              <w:rPr>
                <w:rFonts w:ascii="Times New Roman" w:hAnsi="Times New Roman" w:cs="Times New Roman"/>
                <w:sz w:val="20"/>
                <w:szCs w:val="20"/>
                <w:lang w:val="lv-LV"/>
              </w:rPr>
            </w:pPr>
          </w:p>
        </w:tc>
      </w:tr>
      <w:tr w:rsidR="00242C73" w:rsidRPr="00C07847" w14:paraId="0C33CA15" w14:textId="77777777" w:rsidTr="00242C73">
        <w:trPr>
          <w:trHeight w:val="495"/>
        </w:trPr>
        <w:tc>
          <w:tcPr>
            <w:tcW w:w="3292" w:type="dxa"/>
          </w:tcPr>
          <w:p w14:paraId="5A8CD563" w14:textId="77777777" w:rsidR="00242C73" w:rsidRPr="00C07847" w:rsidRDefault="00242C73" w:rsidP="00C91C1F">
            <w:pPr>
              <w:jc w:val="both"/>
              <w:rPr>
                <w:rFonts w:ascii="Times New Roman" w:hAnsi="Times New Roman" w:cs="Times New Roman"/>
                <w:sz w:val="20"/>
                <w:szCs w:val="20"/>
                <w:lang w:val="lv-LV"/>
              </w:rPr>
            </w:pPr>
            <w:r w:rsidRPr="00C07847">
              <w:rPr>
                <w:rFonts w:ascii="Times New Roman" w:hAnsi="Times New Roman" w:cs="Times New Roman"/>
                <w:sz w:val="20"/>
                <w:szCs w:val="20"/>
                <w:lang w:val="lv-LV"/>
              </w:rPr>
              <w:t>Aktivitāšu īstenošanas laiks</w:t>
            </w:r>
          </w:p>
        </w:tc>
        <w:tc>
          <w:tcPr>
            <w:tcW w:w="6196" w:type="dxa"/>
          </w:tcPr>
          <w:p w14:paraId="67E30B42" w14:textId="77777777" w:rsidR="00242C73" w:rsidRPr="00C07847" w:rsidRDefault="00242C73" w:rsidP="00C91C1F">
            <w:pPr>
              <w:jc w:val="both"/>
              <w:rPr>
                <w:rFonts w:ascii="Times New Roman" w:hAnsi="Times New Roman" w:cs="Times New Roman"/>
                <w:sz w:val="20"/>
                <w:szCs w:val="20"/>
                <w:lang w:val="lv-LV"/>
              </w:rPr>
            </w:pPr>
          </w:p>
        </w:tc>
      </w:tr>
      <w:tr w:rsidR="00242C73" w:rsidRPr="00C07847" w14:paraId="32B9A793" w14:textId="77777777" w:rsidTr="00242C73">
        <w:trPr>
          <w:trHeight w:val="546"/>
        </w:trPr>
        <w:tc>
          <w:tcPr>
            <w:tcW w:w="3292" w:type="dxa"/>
          </w:tcPr>
          <w:p w14:paraId="39DC38B5" w14:textId="77777777" w:rsidR="00242C73" w:rsidRPr="00C07847" w:rsidRDefault="00242C73" w:rsidP="00C91C1F">
            <w:pPr>
              <w:jc w:val="both"/>
              <w:rPr>
                <w:rFonts w:ascii="Times New Roman" w:hAnsi="Times New Roman" w:cs="Times New Roman"/>
                <w:sz w:val="20"/>
                <w:szCs w:val="20"/>
                <w:lang w:val="lv-LV"/>
              </w:rPr>
            </w:pPr>
            <w:r w:rsidRPr="00C07847">
              <w:rPr>
                <w:rFonts w:ascii="Times New Roman" w:hAnsi="Times New Roman" w:cs="Times New Roman"/>
                <w:sz w:val="20"/>
                <w:szCs w:val="20"/>
                <w:lang w:val="lv-LV"/>
              </w:rPr>
              <w:t>Aktivitāt</w:t>
            </w:r>
            <w:r w:rsidR="003A4A35" w:rsidRPr="00C07847">
              <w:rPr>
                <w:rFonts w:ascii="Times New Roman" w:hAnsi="Times New Roman" w:cs="Times New Roman"/>
                <w:sz w:val="20"/>
                <w:szCs w:val="20"/>
                <w:lang w:val="lv-LV"/>
              </w:rPr>
              <w:t>ēs</w:t>
            </w:r>
            <w:r w:rsidRPr="00C07847">
              <w:rPr>
                <w:rFonts w:ascii="Times New Roman" w:hAnsi="Times New Roman" w:cs="Times New Roman"/>
                <w:sz w:val="20"/>
                <w:szCs w:val="20"/>
                <w:lang w:val="lv-LV"/>
              </w:rPr>
              <w:t xml:space="preserve"> iesaistīt</w:t>
            </w:r>
            <w:r w:rsidR="003A4A35" w:rsidRPr="00C07847">
              <w:rPr>
                <w:rFonts w:ascii="Times New Roman" w:hAnsi="Times New Roman" w:cs="Times New Roman"/>
                <w:sz w:val="20"/>
                <w:szCs w:val="20"/>
                <w:lang w:val="lv-LV"/>
              </w:rPr>
              <w:t>ās</w:t>
            </w:r>
            <w:r w:rsidRPr="00C07847">
              <w:rPr>
                <w:rFonts w:ascii="Times New Roman" w:hAnsi="Times New Roman" w:cs="Times New Roman"/>
                <w:sz w:val="20"/>
                <w:szCs w:val="20"/>
                <w:lang w:val="lv-LV"/>
              </w:rPr>
              <w:t xml:space="preserve"> Aust</w:t>
            </w:r>
            <w:r w:rsidR="003A4A35" w:rsidRPr="00C07847">
              <w:rPr>
                <w:rFonts w:ascii="Times New Roman" w:hAnsi="Times New Roman" w:cs="Times New Roman"/>
                <w:sz w:val="20"/>
                <w:szCs w:val="20"/>
                <w:lang w:val="lv-LV"/>
              </w:rPr>
              <w:t>rumu partnerības valstis/pašvaldības</w:t>
            </w:r>
          </w:p>
        </w:tc>
        <w:tc>
          <w:tcPr>
            <w:tcW w:w="6196" w:type="dxa"/>
          </w:tcPr>
          <w:p w14:paraId="5078509E" w14:textId="77777777" w:rsidR="00242C73" w:rsidRPr="00C07847" w:rsidRDefault="00242C73" w:rsidP="00C91C1F">
            <w:pPr>
              <w:jc w:val="both"/>
              <w:rPr>
                <w:rFonts w:ascii="Times New Roman" w:hAnsi="Times New Roman" w:cs="Times New Roman"/>
                <w:sz w:val="20"/>
                <w:szCs w:val="20"/>
                <w:lang w:val="lv-LV"/>
              </w:rPr>
            </w:pPr>
          </w:p>
        </w:tc>
      </w:tr>
    </w:tbl>
    <w:p w14:paraId="175E74A4" w14:textId="77777777" w:rsidR="00242C73" w:rsidRPr="00C07847" w:rsidRDefault="00242C73" w:rsidP="00C91C1F">
      <w:pPr>
        <w:pStyle w:val="NoSpacing"/>
        <w:jc w:val="both"/>
        <w:rPr>
          <w:rFonts w:ascii="Times New Roman" w:hAnsi="Times New Roman" w:cs="Times New Roman"/>
          <w:sz w:val="20"/>
          <w:szCs w:val="20"/>
        </w:rPr>
      </w:pPr>
    </w:p>
    <w:tbl>
      <w:tblPr>
        <w:tblStyle w:val="TableGrid"/>
        <w:tblW w:w="0" w:type="auto"/>
        <w:tblLook w:val="0680" w:firstRow="0" w:lastRow="0" w:firstColumn="1" w:lastColumn="0" w:noHBand="1" w:noVBand="1"/>
      </w:tblPr>
      <w:tblGrid>
        <w:gridCol w:w="3283"/>
        <w:gridCol w:w="6205"/>
      </w:tblGrid>
      <w:tr w:rsidR="00242C73" w:rsidRPr="00C07847" w14:paraId="6E44035F" w14:textId="77777777" w:rsidTr="00AF6CCA">
        <w:trPr>
          <w:trHeight w:val="516"/>
        </w:trPr>
        <w:tc>
          <w:tcPr>
            <w:tcW w:w="3369" w:type="dxa"/>
          </w:tcPr>
          <w:p w14:paraId="1DAD80EF" w14:textId="77777777" w:rsidR="00242C73" w:rsidRPr="00C07847" w:rsidRDefault="003A4A35" w:rsidP="00C91C1F">
            <w:pPr>
              <w:jc w:val="both"/>
              <w:rPr>
                <w:rFonts w:ascii="Times New Roman" w:hAnsi="Times New Roman" w:cs="Times New Roman"/>
                <w:sz w:val="20"/>
                <w:szCs w:val="20"/>
                <w:lang w:val="lv-LV"/>
              </w:rPr>
            </w:pPr>
            <w:r w:rsidRPr="00C07847">
              <w:rPr>
                <w:rFonts w:ascii="Times New Roman" w:hAnsi="Times New Roman" w:cs="Times New Roman"/>
                <w:sz w:val="20"/>
                <w:szCs w:val="20"/>
                <w:lang w:val="lv-LV"/>
              </w:rPr>
              <w:t>Īss pieteikuma iesniedzējas pašvaldības sadarbības pieredzes apraksts ar partneri Austrumu partnerības valstī</w:t>
            </w:r>
            <w:r w:rsidR="00242C73" w:rsidRPr="00C07847">
              <w:rPr>
                <w:rFonts w:ascii="Times New Roman" w:hAnsi="Times New Roman" w:cs="Times New Roman"/>
                <w:sz w:val="20"/>
                <w:szCs w:val="20"/>
                <w:lang w:val="lv-LV"/>
              </w:rPr>
              <w:t xml:space="preserve"> (</w:t>
            </w:r>
            <w:r w:rsidRPr="00C07847">
              <w:rPr>
                <w:rFonts w:ascii="Times New Roman" w:hAnsi="Times New Roman" w:cs="Times New Roman"/>
                <w:sz w:val="20"/>
                <w:szCs w:val="20"/>
                <w:lang w:val="lv-LV"/>
              </w:rPr>
              <w:t xml:space="preserve">līdz </w:t>
            </w:r>
            <w:r w:rsidR="00242C73" w:rsidRPr="00C07847">
              <w:rPr>
                <w:rFonts w:ascii="Times New Roman" w:hAnsi="Times New Roman" w:cs="Times New Roman"/>
                <w:sz w:val="20"/>
                <w:szCs w:val="20"/>
                <w:lang w:val="lv-LV"/>
              </w:rPr>
              <w:t xml:space="preserve">10 </w:t>
            </w:r>
            <w:r w:rsidRPr="00C07847">
              <w:rPr>
                <w:rFonts w:ascii="Times New Roman" w:hAnsi="Times New Roman" w:cs="Times New Roman"/>
                <w:sz w:val="20"/>
                <w:szCs w:val="20"/>
                <w:lang w:val="lv-LV"/>
              </w:rPr>
              <w:t>teikumiem</w:t>
            </w:r>
            <w:r w:rsidR="00242C73" w:rsidRPr="00C07847">
              <w:rPr>
                <w:rFonts w:ascii="Times New Roman" w:hAnsi="Times New Roman" w:cs="Times New Roman"/>
                <w:sz w:val="20"/>
                <w:szCs w:val="20"/>
                <w:lang w:val="lv-LV"/>
              </w:rPr>
              <w:t>)</w:t>
            </w:r>
          </w:p>
        </w:tc>
        <w:tc>
          <w:tcPr>
            <w:tcW w:w="6452" w:type="dxa"/>
          </w:tcPr>
          <w:p w14:paraId="243823FF" w14:textId="77777777" w:rsidR="00242C73" w:rsidRPr="00C07847" w:rsidRDefault="00242C73" w:rsidP="00C91C1F">
            <w:pPr>
              <w:jc w:val="both"/>
              <w:rPr>
                <w:rFonts w:ascii="Times New Roman" w:hAnsi="Times New Roman" w:cs="Times New Roman"/>
                <w:color w:val="FF0000"/>
                <w:sz w:val="20"/>
                <w:szCs w:val="20"/>
                <w:lang w:val="lv-LV"/>
              </w:rPr>
            </w:pPr>
          </w:p>
          <w:p w14:paraId="18C9B8F1" w14:textId="77777777" w:rsidR="00242C73" w:rsidRPr="00C07847" w:rsidRDefault="00242C73" w:rsidP="00C91C1F">
            <w:pPr>
              <w:jc w:val="both"/>
              <w:rPr>
                <w:rFonts w:ascii="Times New Roman" w:hAnsi="Times New Roman" w:cs="Times New Roman"/>
                <w:color w:val="FF0000"/>
                <w:sz w:val="20"/>
                <w:szCs w:val="20"/>
                <w:lang w:val="lv-LV"/>
              </w:rPr>
            </w:pPr>
          </w:p>
          <w:p w14:paraId="0DC8BE16" w14:textId="77777777" w:rsidR="00242C73" w:rsidRPr="00C07847" w:rsidRDefault="00242C73" w:rsidP="00C91C1F">
            <w:pPr>
              <w:jc w:val="both"/>
              <w:rPr>
                <w:rFonts w:ascii="Times New Roman" w:hAnsi="Times New Roman" w:cs="Times New Roman"/>
                <w:color w:val="FF0000"/>
                <w:sz w:val="20"/>
                <w:szCs w:val="20"/>
                <w:lang w:val="lv-LV"/>
              </w:rPr>
            </w:pPr>
          </w:p>
          <w:p w14:paraId="6930FEDF" w14:textId="77777777" w:rsidR="00242C73" w:rsidRPr="00C07847" w:rsidRDefault="00242C73" w:rsidP="00C91C1F">
            <w:pPr>
              <w:jc w:val="both"/>
              <w:rPr>
                <w:rFonts w:ascii="Times New Roman" w:hAnsi="Times New Roman" w:cs="Times New Roman"/>
                <w:color w:val="FF0000"/>
                <w:sz w:val="20"/>
                <w:szCs w:val="20"/>
                <w:lang w:val="lv-LV"/>
              </w:rPr>
            </w:pPr>
          </w:p>
          <w:p w14:paraId="17AEA9A6" w14:textId="77777777" w:rsidR="00242C73" w:rsidRPr="00C07847" w:rsidRDefault="00242C73" w:rsidP="00C91C1F">
            <w:pPr>
              <w:jc w:val="both"/>
              <w:rPr>
                <w:rFonts w:ascii="Times New Roman" w:hAnsi="Times New Roman" w:cs="Times New Roman"/>
                <w:color w:val="FF0000"/>
                <w:sz w:val="20"/>
                <w:szCs w:val="20"/>
                <w:lang w:val="lv-LV"/>
              </w:rPr>
            </w:pPr>
          </w:p>
          <w:p w14:paraId="22AF09B7" w14:textId="77777777" w:rsidR="00242C73" w:rsidRPr="00C07847" w:rsidRDefault="00242C73" w:rsidP="00C91C1F">
            <w:pPr>
              <w:jc w:val="both"/>
              <w:rPr>
                <w:rFonts w:ascii="Times New Roman" w:hAnsi="Times New Roman" w:cs="Times New Roman"/>
                <w:color w:val="FF0000"/>
                <w:sz w:val="20"/>
                <w:szCs w:val="20"/>
                <w:lang w:val="lv-LV"/>
              </w:rPr>
            </w:pPr>
          </w:p>
          <w:p w14:paraId="3014851A" w14:textId="77777777" w:rsidR="00242C73" w:rsidRPr="00C07847" w:rsidRDefault="00242C73" w:rsidP="00C91C1F">
            <w:pPr>
              <w:jc w:val="both"/>
              <w:rPr>
                <w:rFonts w:ascii="Times New Roman" w:hAnsi="Times New Roman" w:cs="Times New Roman"/>
                <w:color w:val="FF0000"/>
                <w:sz w:val="20"/>
                <w:szCs w:val="20"/>
                <w:lang w:val="lv-LV"/>
              </w:rPr>
            </w:pPr>
          </w:p>
          <w:p w14:paraId="1E430533" w14:textId="77777777" w:rsidR="00242C73" w:rsidRPr="00C07847" w:rsidRDefault="00242C73" w:rsidP="00C91C1F">
            <w:pPr>
              <w:jc w:val="both"/>
              <w:rPr>
                <w:rFonts w:ascii="Times New Roman" w:hAnsi="Times New Roman" w:cs="Times New Roman"/>
                <w:color w:val="FF0000"/>
                <w:sz w:val="20"/>
                <w:szCs w:val="20"/>
                <w:lang w:val="lv-LV"/>
              </w:rPr>
            </w:pPr>
          </w:p>
          <w:p w14:paraId="0C2B2556" w14:textId="77777777" w:rsidR="00242C73" w:rsidRPr="00C07847" w:rsidRDefault="00242C73" w:rsidP="00C91C1F">
            <w:pPr>
              <w:jc w:val="both"/>
              <w:rPr>
                <w:rFonts w:ascii="Times New Roman" w:hAnsi="Times New Roman" w:cs="Times New Roman"/>
                <w:sz w:val="20"/>
                <w:szCs w:val="20"/>
                <w:lang w:val="lv-LV"/>
              </w:rPr>
            </w:pPr>
          </w:p>
        </w:tc>
      </w:tr>
    </w:tbl>
    <w:p w14:paraId="42423704" w14:textId="77777777" w:rsidR="00242C73" w:rsidRPr="00C07847" w:rsidRDefault="00242C73" w:rsidP="00C91C1F">
      <w:pPr>
        <w:pStyle w:val="NoSpacing"/>
        <w:jc w:val="both"/>
      </w:pPr>
    </w:p>
    <w:p w14:paraId="014576B0" w14:textId="77777777" w:rsidR="00242C73" w:rsidRPr="00C07847" w:rsidRDefault="00242C73" w:rsidP="00C91C1F">
      <w:pPr>
        <w:pStyle w:val="NoSpacing"/>
        <w:jc w:val="both"/>
      </w:pPr>
    </w:p>
    <w:tbl>
      <w:tblPr>
        <w:tblStyle w:val="TableGrid"/>
        <w:tblW w:w="10049" w:type="dxa"/>
        <w:tblLook w:val="04A0" w:firstRow="1" w:lastRow="0" w:firstColumn="1" w:lastColumn="0" w:noHBand="0" w:noVBand="1"/>
      </w:tblPr>
      <w:tblGrid>
        <w:gridCol w:w="2235"/>
        <w:gridCol w:w="7814"/>
      </w:tblGrid>
      <w:tr w:rsidR="00242C73" w:rsidRPr="00C07847" w14:paraId="1788D885" w14:textId="77777777" w:rsidTr="00AF6CCA">
        <w:trPr>
          <w:trHeight w:val="375"/>
        </w:trPr>
        <w:tc>
          <w:tcPr>
            <w:tcW w:w="1004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F66F" w14:textId="77777777" w:rsidR="00242C73" w:rsidRPr="00C07847" w:rsidRDefault="003A4A35" w:rsidP="00C91C1F">
            <w:pPr>
              <w:jc w:val="both"/>
              <w:rPr>
                <w:rFonts w:ascii="Times New Roman" w:hAnsi="Times New Roman" w:cs="Times New Roman"/>
                <w:i/>
                <w:sz w:val="20"/>
                <w:szCs w:val="28"/>
                <w:lang w:val="lv-LV"/>
              </w:rPr>
            </w:pPr>
            <w:r w:rsidRPr="00C07847">
              <w:rPr>
                <w:rFonts w:ascii="Times New Roman" w:hAnsi="Times New Roman" w:cs="Times New Roman"/>
                <w:i/>
                <w:sz w:val="28"/>
                <w:szCs w:val="28"/>
                <w:lang w:val="lv-LV"/>
              </w:rPr>
              <w:t>Kopsavilkums</w:t>
            </w:r>
            <w:r w:rsidR="00242C73" w:rsidRPr="00C07847">
              <w:rPr>
                <w:rFonts w:ascii="Times New Roman" w:hAnsi="Times New Roman" w:cs="Times New Roman"/>
                <w:i/>
                <w:sz w:val="28"/>
                <w:szCs w:val="28"/>
                <w:lang w:val="lv-LV"/>
              </w:rPr>
              <w:t xml:space="preserve"> </w:t>
            </w:r>
          </w:p>
        </w:tc>
      </w:tr>
      <w:tr w:rsidR="00242C73" w:rsidRPr="00506878" w14:paraId="1E6EB33C" w14:textId="77777777" w:rsidTr="00AF6CCA">
        <w:trPr>
          <w:trHeight w:val="1463"/>
        </w:trPr>
        <w:tc>
          <w:tcPr>
            <w:tcW w:w="2235" w:type="dxa"/>
            <w:tcBorders>
              <w:top w:val="single" w:sz="4" w:space="0" w:color="auto"/>
            </w:tcBorders>
          </w:tcPr>
          <w:p w14:paraId="77E71D3C" w14:textId="77777777" w:rsidR="00242C73" w:rsidRPr="00C07847" w:rsidRDefault="003A4A35" w:rsidP="00C91C1F">
            <w:pPr>
              <w:jc w:val="both"/>
              <w:rPr>
                <w:rFonts w:ascii="Times New Roman" w:hAnsi="Times New Roman" w:cs="Times New Roman"/>
                <w:sz w:val="20"/>
                <w:szCs w:val="28"/>
              </w:rPr>
            </w:pPr>
            <w:r w:rsidRPr="00C07847">
              <w:rPr>
                <w:rFonts w:ascii="Times New Roman" w:hAnsi="Times New Roman" w:cs="Times New Roman"/>
                <w:sz w:val="20"/>
                <w:szCs w:val="28"/>
              </w:rPr>
              <w:t>Idejas, pasākumu un aktivitāšu apraksts</w:t>
            </w:r>
            <w:r w:rsidR="00242C73" w:rsidRPr="00C07847">
              <w:rPr>
                <w:rFonts w:ascii="Times New Roman" w:hAnsi="Times New Roman" w:cs="Times New Roman"/>
                <w:sz w:val="20"/>
                <w:szCs w:val="28"/>
              </w:rPr>
              <w:t xml:space="preserve"> (</w:t>
            </w:r>
            <w:r w:rsidRPr="00C07847">
              <w:rPr>
                <w:rFonts w:ascii="Times New Roman" w:hAnsi="Times New Roman" w:cs="Times New Roman"/>
                <w:sz w:val="20"/>
                <w:szCs w:val="28"/>
              </w:rPr>
              <w:t>līdz</w:t>
            </w:r>
            <w:r w:rsidR="00242C73" w:rsidRPr="00C07847">
              <w:rPr>
                <w:rFonts w:ascii="Times New Roman" w:hAnsi="Times New Roman" w:cs="Times New Roman"/>
                <w:sz w:val="20"/>
                <w:szCs w:val="28"/>
              </w:rPr>
              <w:t xml:space="preserve"> 200 </w:t>
            </w:r>
            <w:r w:rsidRPr="00C07847">
              <w:rPr>
                <w:rFonts w:ascii="Times New Roman" w:hAnsi="Times New Roman" w:cs="Times New Roman"/>
                <w:sz w:val="20"/>
                <w:szCs w:val="28"/>
              </w:rPr>
              <w:t>vārdiem</w:t>
            </w:r>
            <w:r w:rsidR="00242C73" w:rsidRPr="00C07847">
              <w:rPr>
                <w:rFonts w:ascii="Times New Roman" w:hAnsi="Times New Roman" w:cs="Times New Roman"/>
                <w:sz w:val="20"/>
                <w:szCs w:val="28"/>
              </w:rPr>
              <w:t>):</w:t>
            </w:r>
          </w:p>
        </w:tc>
        <w:tc>
          <w:tcPr>
            <w:tcW w:w="7814" w:type="dxa"/>
            <w:tcBorders>
              <w:top w:val="single" w:sz="4" w:space="0" w:color="auto"/>
            </w:tcBorders>
          </w:tcPr>
          <w:p w14:paraId="0407241C" w14:textId="77777777" w:rsidR="00242C73" w:rsidRDefault="00242C73" w:rsidP="00C91C1F">
            <w:pPr>
              <w:jc w:val="both"/>
              <w:rPr>
                <w:rFonts w:ascii="Times New Roman" w:hAnsi="Times New Roman" w:cs="Times New Roman"/>
                <w:sz w:val="20"/>
                <w:szCs w:val="28"/>
              </w:rPr>
            </w:pPr>
          </w:p>
          <w:p w14:paraId="3C7EF219" w14:textId="77777777" w:rsidR="00116901" w:rsidRDefault="00116901" w:rsidP="00C91C1F">
            <w:pPr>
              <w:jc w:val="both"/>
              <w:rPr>
                <w:rFonts w:ascii="Times New Roman" w:hAnsi="Times New Roman" w:cs="Times New Roman"/>
                <w:sz w:val="20"/>
                <w:szCs w:val="28"/>
              </w:rPr>
            </w:pPr>
          </w:p>
          <w:p w14:paraId="2E6ADA68" w14:textId="77777777" w:rsidR="00116901" w:rsidRDefault="00116901" w:rsidP="00C91C1F">
            <w:pPr>
              <w:jc w:val="both"/>
              <w:rPr>
                <w:rFonts w:ascii="Times New Roman" w:hAnsi="Times New Roman" w:cs="Times New Roman"/>
                <w:sz w:val="20"/>
                <w:szCs w:val="28"/>
              </w:rPr>
            </w:pPr>
          </w:p>
          <w:p w14:paraId="25184179" w14:textId="77777777" w:rsidR="00116901" w:rsidRDefault="00116901" w:rsidP="00C91C1F">
            <w:pPr>
              <w:jc w:val="both"/>
              <w:rPr>
                <w:rFonts w:ascii="Times New Roman" w:hAnsi="Times New Roman" w:cs="Times New Roman"/>
                <w:sz w:val="20"/>
                <w:szCs w:val="28"/>
              </w:rPr>
            </w:pPr>
          </w:p>
          <w:p w14:paraId="14636B0B" w14:textId="77777777" w:rsidR="00116901" w:rsidRDefault="00116901" w:rsidP="00C91C1F">
            <w:pPr>
              <w:jc w:val="both"/>
              <w:rPr>
                <w:rFonts w:ascii="Times New Roman" w:hAnsi="Times New Roman" w:cs="Times New Roman"/>
                <w:sz w:val="20"/>
                <w:szCs w:val="28"/>
              </w:rPr>
            </w:pPr>
          </w:p>
          <w:p w14:paraId="78598C77" w14:textId="73BE18B0" w:rsidR="00116901" w:rsidRPr="00C07847" w:rsidRDefault="00116901" w:rsidP="00C91C1F">
            <w:pPr>
              <w:jc w:val="both"/>
              <w:rPr>
                <w:rFonts w:ascii="Times New Roman" w:hAnsi="Times New Roman" w:cs="Times New Roman"/>
                <w:sz w:val="20"/>
                <w:szCs w:val="28"/>
              </w:rPr>
            </w:pPr>
            <w:r w:rsidRPr="00116901">
              <w:rPr>
                <w:rFonts w:ascii="Times New Roman" w:hAnsi="Times New Roman" w:cs="Times New Roman"/>
                <w:color w:val="FF0000"/>
                <w:sz w:val="20"/>
                <w:szCs w:val="28"/>
              </w:rPr>
              <w:t>“Plāns B”</w:t>
            </w:r>
            <w:r>
              <w:rPr>
                <w:rFonts w:ascii="Times New Roman" w:hAnsi="Times New Roman" w:cs="Times New Roman"/>
                <w:color w:val="FF0000"/>
                <w:sz w:val="20"/>
                <w:szCs w:val="28"/>
              </w:rPr>
              <w:t>:</w:t>
            </w:r>
          </w:p>
        </w:tc>
      </w:tr>
      <w:tr w:rsidR="00242C73" w:rsidRPr="00506878" w14:paraId="18E05987" w14:textId="77777777" w:rsidTr="00AF6CCA">
        <w:trPr>
          <w:trHeight w:val="1326"/>
        </w:trPr>
        <w:tc>
          <w:tcPr>
            <w:tcW w:w="2235" w:type="dxa"/>
          </w:tcPr>
          <w:p w14:paraId="17DEBDF8" w14:textId="77777777" w:rsidR="00242C73" w:rsidRPr="00C07847" w:rsidRDefault="003A4A35" w:rsidP="00C91C1F">
            <w:pPr>
              <w:jc w:val="both"/>
              <w:rPr>
                <w:rFonts w:ascii="Times New Roman" w:hAnsi="Times New Roman" w:cs="Times New Roman"/>
                <w:sz w:val="20"/>
                <w:szCs w:val="28"/>
                <w:lang w:val="lv-LV"/>
              </w:rPr>
            </w:pPr>
            <w:r w:rsidRPr="00C07847">
              <w:rPr>
                <w:rFonts w:ascii="Times New Roman" w:hAnsi="Times New Roman" w:cs="Times New Roman"/>
                <w:sz w:val="20"/>
                <w:szCs w:val="28"/>
                <w:lang w:val="lv-LV"/>
              </w:rPr>
              <w:t>Aktivitāšu mērķis</w:t>
            </w:r>
            <w:r w:rsidR="00242C73" w:rsidRPr="00C07847">
              <w:rPr>
                <w:rFonts w:ascii="Times New Roman" w:hAnsi="Times New Roman" w:cs="Times New Roman"/>
                <w:sz w:val="20"/>
                <w:szCs w:val="28"/>
                <w:lang w:val="lv-LV"/>
              </w:rPr>
              <w:t>:</w:t>
            </w:r>
          </w:p>
        </w:tc>
        <w:tc>
          <w:tcPr>
            <w:tcW w:w="7814" w:type="dxa"/>
          </w:tcPr>
          <w:p w14:paraId="572A9D46" w14:textId="77777777" w:rsidR="00242C73" w:rsidRPr="00C07847" w:rsidRDefault="00242C73" w:rsidP="00C91C1F">
            <w:pPr>
              <w:jc w:val="both"/>
              <w:rPr>
                <w:rFonts w:ascii="Times New Roman" w:hAnsi="Times New Roman" w:cs="Times New Roman"/>
                <w:sz w:val="20"/>
                <w:szCs w:val="28"/>
                <w:lang w:val="lv-LV"/>
              </w:rPr>
            </w:pPr>
          </w:p>
        </w:tc>
      </w:tr>
      <w:tr w:rsidR="00242C73" w:rsidRPr="00506878" w14:paraId="09CFD2C7" w14:textId="77777777" w:rsidTr="00AF6CCA">
        <w:trPr>
          <w:trHeight w:val="884"/>
        </w:trPr>
        <w:tc>
          <w:tcPr>
            <w:tcW w:w="2235" w:type="dxa"/>
          </w:tcPr>
          <w:p w14:paraId="71D75460" w14:textId="77777777" w:rsidR="00242C73" w:rsidRPr="00C07847" w:rsidRDefault="003A4A35" w:rsidP="00C91C1F">
            <w:pPr>
              <w:jc w:val="both"/>
              <w:rPr>
                <w:rFonts w:ascii="Times New Roman" w:hAnsi="Times New Roman" w:cs="Times New Roman"/>
                <w:sz w:val="20"/>
                <w:szCs w:val="28"/>
                <w:lang w:val="lv-LV"/>
              </w:rPr>
            </w:pPr>
            <w:r w:rsidRPr="00C07847">
              <w:rPr>
                <w:rFonts w:ascii="Times New Roman" w:hAnsi="Times New Roman" w:cs="Times New Roman"/>
                <w:sz w:val="20"/>
                <w:szCs w:val="28"/>
                <w:lang w:val="lv-LV"/>
              </w:rPr>
              <w:t>Aktivitāšu mērķa grupas</w:t>
            </w:r>
            <w:r w:rsidR="00242C73" w:rsidRPr="00C07847">
              <w:rPr>
                <w:rFonts w:ascii="Times New Roman" w:hAnsi="Times New Roman" w:cs="Times New Roman"/>
                <w:sz w:val="20"/>
                <w:szCs w:val="28"/>
                <w:lang w:val="lv-LV"/>
              </w:rPr>
              <w:t>:</w:t>
            </w:r>
          </w:p>
        </w:tc>
        <w:tc>
          <w:tcPr>
            <w:tcW w:w="7814" w:type="dxa"/>
          </w:tcPr>
          <w:p w14:paraId="6CCCD9E3" w14:textId="77777777" w:rsidR="00242C73" w:rsidRPr="00C07847" w:rsidRDefault="00242C73" w:rsidP="00C91C1F">
            <w:pPr>
              <w:jc w:val="both"/>
              <w:rPr>
                <w:rFonts w:ascii="Times New Roman" w:hAnsi="Times New Roman" w:cs="Times New Roman"/>
                <w:sz w:val="20"/>
                <w:szCs w:val="28"/>
                <w:lang w:val="lv-LV"/>
              </w:rPr>
            </w:pPr>
          </w:p>
        </w:tc>
      </w:tr>
      <w:tr w:rsidR="00242C73" w:rsidRPr="00506878" w14:paraId="1414AB2E" w14:textId="77777777" w:rsidTr="00AF6CCA">
        <w:trPr>
          <w:trHeight w:val="1092"/>
        </w:trPr>
        <w:tc>
          <w:tcPr>
            <w:tcW w:w="2235" w:type="dxa"/>
          </w:tcPr>
          <w:p w14:paraId="04D5D2C5" w14:textId="77777777" w:rsidR="00242C73" w:rsidRPr="00C07847" w:rsidRDefault="003A4A35" w:rsidP="00C91C1F">
            <w:pPr>
              <w:jc w:val="both"/>
              <w:rPr>
                <w:rFonts w:ascii="Times New Roman" w:hAnsi="Times New Roman" w:cs="Times New Roman"/>
                <w:sz w:val="20"/>
                <w:szCs w:val="28"/>
                <w:lang w:val="lv-LV"/>
              </w:rPr>
            </w:pPr>
            <w:r w:rsidRPr="00C07847">
              <w:rPr>
                <w:rFonts w:ascii="Times New Roman" w:hAnsi="Times New Roman" w:cs="Times New Roman"/>
                <w:sz w:val="20"/>
                <w:szCs w:val="28"/>
                <w:lang w:val="lv-LV"/>
              </w:rPr>
              <w:t>Sagaidāmie rezultāti:</w:t>
            </w:r>
          </w:p>
        </w:tc>
        <w:tc>
          <w:tcPr>
            <w:tcW w:w="7814" w:type="dxa"/>
          </w:tcPr>
          <w:p w14:paraId="1A038511" w14:textId="77777777" w:rsidR="00242C73" w:rsidRPr="00C07847" w:rsidRDefault="00242C73" w:rsidP="00C91C1F">
            <w:pPr>
              <w:jc w:val="both"/>
              <w:rPr>
                <w:rFonts w:ascii="Times New Roman" w:hAnsi="Times New Roman" w:cs="Times New Roman"/>
                <w:sz w:val="20"/>
                <w:szCs w:val="28"/>
                <w:lang w:val="lv-LV"/>
              </w:rPr>
            </w:pPr>
          </w:p>
        </w:tc>
      </w:tr>
    </w:tbl>
    <w:p w14:paraId="77F7BA8E" w14:textId="77777777" w:rsidR="00242C73" w:rsidRDefault="00242C73" w:rsidP="00C91C1F">
      <w:pPr>
        <w:jc w:val="both"/>
        <w:rPr>
          <w:rFonts w:asciiTheme="majorHAnsi" w:hAnsiTheme="majorHAnsi"/>
          <w:b/>
          <w:i/>
          <w:color w:val="222A35" w:themeColor="text2" w:themeShade="80"/>
          <w:sz w:val="32"/>
          <w:szCs w:val="40"/>
          <w:lang w:val="en-GB"/>
        </w:rPr>
      </w:pPr>
      <w:r>
        <w:rPr>
          <w:rFonts w:asciiTheme="majorHAnsi" w:hAnsiTheme="majorHAnsi"/>
          <w:b/>
          <w:i/>
          <w:color w:val="222A35" w:themeColor="text2" w:themeShade="80"/>
          <w:sz w:val="32"/>
          <w:szCs w:val="40"/>
          <w:lang w:val="en-GB"/>
        </w:rPr>
        <w:br w:type="page"/>
      </w:r>
    </w:p>
    <w:p w14:paraId="75BCD849" w14:textId="77777777" w:rsidR="000F398C" w:rsidRDefault="000F398C" w:rsidP="00C91C1F">
      <w:pPr>
        <w:spacing w:after="0" w:line="240" w:lineRule="auto"/>
        <w:ind w:left="720"/>
        <w:jc w:val="both"/>
        <w:rPr>
          <w:rFonts w:ascii="Times New Roman" w:hAnsi="Times New Roman" w:cs="Times New Roman"/>
          <w:sz w:val="24"/>
          <w:szCs w:val="24"/>
          <w:lang w:val="lv-LV"/>
        </w:rPr>
      </w:pPr>
    </w:p>
    <w:p w14:paraId="68C26EB7" w14:textId="77777777" w:rsidR="005A7F5E" w:rsidRDefault="000F398C" w:rsidP="00C91C1F">
      <w:pPr>
        <w:spacing w:after="0" w:line="240" w:lineRule="auto"/>
        <w:ind w:left="720"/>
        <w:jc w:val="both"/>
        <w:rPr>
          <w:rFonts w:ascii="Times New Roman" w:hAnsi="Times New Roman" w:cs="Times New Roman"/>
          <w:i/>
          <w:sz w:val="24"/>
          <w:szCs w:val="24"/>
          <w:lang w:val="lv-LV"/>
        </w:rPr>
      </w:pPr>
      <w:r w:rsidRPr="000F398C">
        <w:rPr>
          <w:rFonts w:ascii="Times New Roman" w:hAnsi="Times New Roman" w:cs="Times New Roman"/>
          <w:i/>
          <w:sz w:val="24"/>
          <w:szCs w:val="24"/>
          <w:lang w:val="lv-LV"/>
        </w:rPr>
        <w:t>2.pielikums</w:t>
      </w:r>
    </w:p>
    <w:p w14:paraId="061E489D" w14:textId="77777777" w:rsidR="000F398C" w:rsidRDefault="000F398C" w:rsidP="00C91C1F">
      <w:pPr>
        <w:spacing w:after="0" w:line="240" w:lineRule="auto"/>
        <w:ind w:left="720"/>
        <w:jc w:val="both"/>
        <w:rPr>
          <w:rFonts w:ascii="Times New Roman" w:hAnsi="Times New Roman" w:cs="Times New Roman"/>
          <w:b/>
          <w:i/>
          <w:sz w:val="24"/>
          <w:szCs w:val="24"/>
          <w:lang w:val="lv-LV"/>
        </w:rPr>
      </w:pPr>
      <w:r w:rsidRPr="00286793">
        <w:rPr>
          <w:rFonts w:ascii="Times New Roman" w:hAnsi="Times New Roman" w:cs="Times New Roman"/>
          <w:b/>
          <w:i/>
          <w:sz w:val="24"/>
          <w:szCs w:val="24"/>
          <w:lang w:val="lv-LV"/>
        </w:rPr>
        <w:t xml:space="preserve">Eiropas Vietējās solidaritātes dienas. Vietējo pasākumu </w:t>
      </w:r>
      <w:r>
        <w:rPr>
          <w:rFonts w:ascii="Times New Roman" w:hAnsi="Times New Roman" w:cs="Times New Roman"/>
          <w:b/>
          <w:i/>
          <w:sz w:val="24"/>
          <w:szCs w:val="24"/>
          <w:lang w:val="lv-LV"/>
        </w:rPr>
        <w:t>budžets</w:t>
      </w:r>
    </w:p>
    <w:p w14:paraId="52D45240" w14:textId="77777777" w:rsidR="002629AA" w:rsidRPr="002629AA" w:rsidRDefault="002629AA" w:rsidP="00C91C1F">
      <w:pPr>
        <w:spacing w:after="0" w:line="240" w:lineRule="auto"/>
        <w:ind w:left="720"/>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2993"/>
        <w:gridCol w:w="3023"/>
        <w:gridCol w:w="3193"/>
      </w:tblGrid>
      <w:tr w:rsidR="007A47AA" w:rsidRPr="0089522F" w14:paraId="6EE4E193" w14:textId="77777777" w:rsidTr="007A47AA">
        <w:tc>
          <w:tcPr>
            <w:tcW w:w="2993" w:type="dxa"/>
          </w:tcPr>
          <w:p w14:paraId="36644954" w14:textId="77777777" w:rsidR="007A47AA" w:rsidRPr="007A47AA" w:rsidRDefault="007A47AA" w:rsidP="00C91C1F">
            <w:pPr>
              <w:jc w:val="both"/>
              <w:rPr>
                <w:rFonts w:ascii="Times New Roman" w:hAnsi="Times New Roman" w:cs="Times New Roman"/>
                <w:szCs w:val="24"/>
                <w:lang w:val="lv-LV"/>
              </w:rPr>
            </w:pPr>
          </w:p>
        </w:tc>
        <w:tc>
          <w:tcPr>
            <w:tcW w:w="3023" w:type="dxa"/>
          </w:tcPr>
          <w:p w14:paraId="405DDA75" w14:textId="77777777" w:rsidR="007A47AA" w:rsidRPr="00283033" w:rsidRDefault="007A47AA" w:rsidP="00C91C1F">
            <w:pPr>
              <w:jc w:val="both"/>
              <w:rPr>
                <w:rFonts w:ascii="Times New Roman" w:hAnsi="Times New Roman" w:cs="Times New Roman"/>
                <w:szCs w:val="24"/>
                <w:lang w:val="lv-LV"/>
              </w:rPr>
            </w:pPr>
            <w:r w:rsidRPr="00283033">
              <w:rPr>
                <w:rFonts w:ascii="Times New Roman" w:hAnsi="Times New Roman" w:cs="Times New Roman"/>
                <w:szCs w:val="24"/>
                <w:lang w:val="lv-LV"/>
              </w:rPr>
              <w:t>No LPS pieprasītais budžets</w:t>
            </w:r>
          </w:p>
        </w:tc>
        <w:tc>
          <w:tcPr>
            <w:tcW w:w="3193" w:type="dxa"/>
          </w:tcPr>
          <w:p w14:paraId="6B928428" w14:textId="77777777" w:rsidR="007A47AA" w:rsidRPr="007A47AA" w:rsidRDefault="007A47AA" w:rsidP="00C91C1F">
            <w:pPr>
              <w:jc w:val="both"/>
              <w:rPr>
                <w:rFonts w:ascii="Times New Roman" w:hAnsi="Times New Roman" w:cs="Times New Roman"/>
                <w:szCs w:val="24"/>
                <w:lang w:val="lv-LV"/>
              </w:rPr>
            </w:pPr>
            <w:r w:rsidRPr="007A47AA">
              <w:rPr>
                <w:rFonts w:ascii="Times New Roman" w:hAnsi="Times New Roman" w:cs="Times New Roman"/>
                <w:szCs w:val="24"/>
                <w:lang w:val="lv-LV"/>
              </w:rPr>
              <w:t>Pašvaldības plānotais līdzfinansējums (ja nepieciešams)</w:t>
            </w:r>
          </w:p>
        </w:tc>
      </w:tr>
      <w:tr w:rsidR="007A47AA" w:rsidRPr="0089522F" w14:paraId="236680FB" w14:textId="77777777" w:rsidTr="007A47AA">
        <w:tc>
          <w:tcPr>
            <w:tcW w:w="2993" w:type="dxa"/>
          </w:tcPr>
          <w:p w14:paraId="5DAEA5BC" w14:textId="77777777" w:rsidR="007A47AA" w:rsidRPr="007B6055" w:rsidRDefault="007A47AA" w:rsidP="00C91C1F">
            <w:pPr>
              <w:jc w:val="both"/>
              <w:rPr>
                <w:rFonts w:ascii="Times New Roman" w:hAnsi="Times New Roman" w:cs="Times New Roman"/>
                <w:szCs w:val="24"/>
                <w:lang w:val="lv-LV"/>
              </w:rPr>
            </w:pPr>
            <w:r w:rsidRPr="007B6055">
              <w:rPr>
                <w:rFonts w:ascii="Times New Roman" w:hAnsi="Times New Roman" w:cs="Times New Roman"/>
                <w:szCs w:val="24"/>
                <w:lang w:val="lv-LV"/>
              </w:rPr>
              <w:t xml:space="preserve">Plānotās aktivitātes </w:t>
            </w:r>
          </w:p>
        </w:tc>
        <w:tc>
          <w:tcPr>
            <w:tcW w:w="3023" w:type="dxa"/>
          </w:tcPr>
          <w:p w14:paraId="1018F557" w14:textId="77777777" w:rsidR="007A47AA" w:rsidRPr="007A47AA" w:rsidRDefault="007A47AA" w:rsidP="00C91C1F">
            <w:pPr>
              <w:jc w:val="both"/>
              <w:rPr>
                <w:rFonts w:ascii="Times New Roman" w:hAnsi="Times New Roman" w:cs="Times New Roman"/>
                <w:szCs w:val="24"/>
                <w:lang w:val="lv-LV"/>
              </w:rPr>
            </w:pPr>
          </w:p>
        </w:tc>
        <w:tc>
          <w:tcPr>
            <w:tcW w:w="3193" w:type="dxa"/>
          </w:tcPr>
          <w:p w14:paraId="2888CE7E" w14:textId="77777777" w:rsidR="007A47AA" w:rsidRPr="007A47AA" w:rsidRDefault="007A47AA" w:rsidP="00C91C1F">
            <w:pPr>
              <w:jc w:val="both"/>
              <w:rPr>
                <w:rFonts w:ascii="Times New Roman" w:hAnsi="Times New Roman" w:cs="Times New Roman"/>
                <w:szCs w:val="24"/>
                <w:lang w:val="lv-LV"/>
              </w:rPr>
            </w:pPr>
          </w:p>
        </w:tc>
      </w:tr>
      <w:tr w:rsidR="007A47AA" w:rsidRPr="0089522F" w14:paraId="464C971B" w14:textId="77777777" w:rsidTr="007A47AA">
        <w:tc>
          <w:tcPr>
            <w:tcW w:w="2993" w:type="dxa"/>
          </w:tcPr>
          <w:p w14:paraId="2E6EE26B" w14:textId="77777777" w:rsidR="007A47AA" w:rsidRPr="007A47AA" w:rsidRDefault="007A47AA" w:rsidP="00C91C1F">
            <w:pPr>
              <w:jc w:val="both"/>
              <w:rPr>
                <w:rFonts w:ascii="Times New Roman" w:hAnsi="Times New Roman" w:cs="Times New Roman"/>
                <w:szCs w:val="24"/>
                <w:lang w:val="lv-LV"/>
              </w:rPr>
            </w:pPr>
          </w:p>
        </w:tc>
        <w:tc>
          <w:tcPr>
            <w:tcW w:w="3023" w:type="dxa"/>
          </w:tcPr>
          <w:p w14:paraId="6EF0F66A" w14:textId="77777777" w:rsidR="007A47AA" w:rsidRPr="007A47AA" w:rsidRDefault="007A47AA" w:rsidP="00C91C1F">
            <w:pPr>
              <w:jc w:val="both"/>
              <w:rPr>
                <w:rFonts w:ascii="Times New Roman" w:hAnsi="Times New Roman" w:cs="Times New Roman"/>
                <w:szCs w:val="24"/>
                <w:lang w:val="lv-LV"/>
              </w:rPr>
            </w:pPr>
          </w:p>
        </w:tc>
        <w:tc>
          <w:tcPr>
            <w:tcW w:w="3193" w:type="dxa"/>
          </w:tcPr>
          <w:p w14:paraId="2D2A2EA7" w14:textId="77777777" w:rsidR="007A47AA" w:rsidRPr="007A47AA" w:rsidRDefault="007A47AA" w:rsidP="00C91C1F">
            <w:pPr>
              <w:jc w:val="both"/>
              <w:rPr>
                <w:rFonts w:ascii="Times New Roman" w:hAnsi="Times New Roman" w:cs="Times New Roman"/>
                <w:szCs w:val="24"/>
                <w:lang w:val="lv-LV"/>
              </w:rPr>
            </w:pPr>
          </w:p>
        </w:tc>
      </w:tr>
      <w:tr w:rsidR="007A47AA" w:rsidRPr="0089522F" w14:paraId="4BB04EC9" w14:textId="77777777" w:rsidTr="007A47AA">
        <w:tc>
          <w:tcPr>
            <w:tcW w:w="2993" w:type="dxa"/>
          </w:tcPr>
          <w:p w14:paraId="034DC9DE" w14:textId="77777777" w:rsidR="007A47AA" w:rsidRPr="007A47AA" w:rsidRDefault="007A47AA" w:rsidP="00C91C1F">
            <w:pPr>
              <w:jc w:val="both"/>
              <w:rPr>
                <w:rFonts w:asciiTheme="majorHAnsi" w:hAnsiTheme="majorHAnsi"/>
                <w:szCs w:val="24"/>
              </w:rPr>
            </w:pPr>
          </w:p>
        </w:tc>
        <w:tc>
          <w:tcPr>
            <w:tcW w:w="3023" w:type="dxa"/>
          </w:tcPr>
          <w:p w14:paraId="5A460211" w14:textId="77777777" w:rsidR="007A47AA" w:rsidRPr="0089522F" w:rsidRDefault="007A47AA" w:rsidP="00C91C1F">
            <w:pPr>
              <w:jc w:val="both"/>
              <w:rPr>
                <w:rFonts w:asciiTheme="majorHAnsi" w:hAnsiTheme="majorHAnsi"/>
                <w:szCs w:val="24"/>
                <w:lang w:val="en-GB"/>
              </w:rPr>
            </w:pPr>
          </w:p>
        </w:tc>
        <w:tc>
          <w:tcPr>
            <w:tcW w:w="3193" w:type="dxa"/>
          </w:tcPr>
          <w:p w14:paraId="4ACA3DC3" w14:textId="77777777" w:rsidR="007A47AA" w:rsidRPr="0089522F" w:rsidRDefault="007A47AA" w:rsidP="00C91C1F">
            <w:pPr>
              <w:jc w:val="both"/>
              <w:rPr>
                <w:rFonts w:asciiTheme="majorHAnsi" w:hAnsiTheme="majorHAnsi"/>
                <w:szCs w:val="24"/>
                <w:lang w:val="en-GB"/>
              </w:rPr>
            </w:pPr>
          </w:p>
        </w:tc>
      </w:tr>
    </w:tbl>
    <w:p w14:paraId="45CB52E8" w14:textId="77777777" w:rsidR="004D40F3" w:rsidRDefault="004D40F3" w:rsidP="00C91C1F">
      <w:pPr>
        <w:spacing w:after="0" w:line="240" w:lineRule="auto"/>
        <w:ind w:left="720"/>
        <w:jc w:val="both"/>
        <w:rPr>
          <w:rFonts w:ascii="Times New Roman" w:hAnsi="Times New Roman" w:cs="Times New Roman"/>
          <w:sz w:val="24"/>
          <w:szCs w:val="24"/>
          <w:lang w:val="lv-LV"/>
        </w:rPr>
      </w:pPr>
    </w:p>
    <w:p w14:paraId="2438589D" w14:textId="77777777" w:rsidR="004D40F3" w:rsidRDefault="004D40F3" w:rsidP="00C91C1F">
      <w:pPr>
        <w:jc w:val="both"/>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20AC39B5" w14:textId="77777777" w:rsidR="004D40F3" w:rsidRDefault="004D40F3" w:rsidP="00C91C1F">
      <w:pPr>
        <w:spacing w:after="0" w:line="240" w:lineRule="auto"/>
        <w:ind w:left="720"/>
        <w:jc w:val="both"/>
        <w:rPr>
          <w:rFonts w:ascii="Times New Roman" w:hAnsi="Times New Roman" w:cs="Times New Roman"/>
          <w:i/>
          <w:sz w:val="24"/>
          <w:szCs w:val="24"/>
          <w:lang w:val="lv-LV"/>
        </w:rPr>
      </w:pPr>
    </w:p>
    <w:p w14:paraId="0A2E90DA" w14:textId="77777777" w:rsidR="004D40F3" w:rsidRDefault="004D40F3" w:rsidP="00C91C1F">
      <w:pPr>
        <w:spacing w:after="0" w:line="240" w:lineRule="auto"/>
        <w:ind w:left="720"/>
        <w:jc w:val="both"/>
        <w:rPr>
          <w:rFonts w:ascii="Times New Roman" w:hAnsi="Times New Roman" w:cs="Times New Roman"/>
          <w:i/>
          <w:sz w:val="24"/>
          <w:szCs w:val="24"/>
          <w:lang w:val="lv-LV"/>
        </w:rPr>
      </w:pPr>
      <w:r>
        <w:rPr>
          <w:rFonts w:ascii="Times New Roman" w:hAnsi="Times New Roman" w:cs="Times New Roman"/>
          <w:i/>
          <w:sz w:val="24"/>
          <w:szCs w:val="24"/>
          <w:lang w:val="lv-LV"/>
        </w:rPr>
        <w:t>3</w:t>
      </w:r>
      <w:r w:rsidRPr="00536F67">
        <w:rPr>
          <w:rFonts w:ascii="Times New Roman" w:hAnsi="Times New Roman" w:cs="Times New Roman"/>
          <w:i/>
          <w:sz w:val="24"/>
          <w:szCs w:val="24"/>
          <w:lang w:val="lv-LV"/>
        </w:rPr>
        <w:t>.pielikums</w:t>
      </w:r>
    </w:p>
    <w:p w14:paraId="3777A23C" w14:textId="77777777" w:rsidR="00AB0085" w:rsidRPr="00AB0085" w:rsidRDefault="00AB0085" w:rsidP="00C91C1F">
      <w:pPr>
        <w:spacing w:after="0" w:line="240" w:lineRule="auto"/>
        <w:ind w:left="720"/>
        <w:jc w:val="both"/>
        <w:rPr>
          <w:rFonts w:ascii="Times New Roman" w:hAnsi="Times New Roman" w:cs="Times New Roman"/>
          <w:b/>
          <w:sz w:val="24"/>
          <w:szCs w:val="24"/>
          <w:lang w:val="lv-LV"/>
        </w:rPr>
      </w:pPr>
      <w:r w:rsidRPr="00AB0085">
        <w:rPr>
          <w:rFonts w:ascii="Times New Roman" w:hAnsi="Times New Roman" w:cs="Times New Roman"/>
          <w:b/>
          <w:sz w:val="24"/>
          <w:szCs w:val="24"/>
          <w:lang w:val="lv-LV"/>
        </w:rPr>
        <w:t>Pieteikumu vērtēšanas kritēriji</w:t>
      </w:r>
    </w:p>
    <w:p w14:paraId="0397A3A1" w14:textId="77777777" w:rsidR="004D40F3" w:rsidRDefault="004D40F3" w:rsidP="00C91C1F">
      <w:pPr>
        <w:spacing w:after="0" w:line="240" w:lineRule="auto"/>
        <w:ind w:left="720"/>
        <w:jc w:val="both"/>
        <w:rPr>
          <w:rFonts w:ascii="Times New Roman" w:hAnsi="Times New Roman" w:cs="Times New Roman"/>
          <w:sz w:val="24"/>
          <w:szCs w:val="24"/>
          <w:lang w:val="lv-LV"/>
        </w:rPr>
      </w:pPr>
    </w:p>
    <w:tbl>
      <w:tblPr>
        <w:tblW w:w="6480" w:type="dxa"/>
        <w:tblLook w:val="04A0" w:firstRow="1" w:lastRow="0" w:firstColumn="1" w:lastColumn="0" w:noHBand="0" w:noVBand="1"/>
      </w:tblPr>
      <w:tblGrid>
        <w:gridCol w:w="6480"/>
      </w:tblGrid>
      <w:tr w:rsidR="00137CAF" w:rsidRPr="00137CAF" w14:paraId="5042034D" w14:textId="77777777" w:rsidTr="00137CAF">
        <w:trPr>
          <w:trHeight w:val="915"/>
        </w:trPr>
        <w:tc>
          <w:tcPr>
            <w:tcW w:w="648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6B6D0411" w14:textId="1D747999" w:rsidR="00137CAF" w:rsidRPr="00137CAF" w:rsidRDefault="00137CAF" w:rsidP="00C91C1F">
            <w:pPr>
              <w:spacing w:after="0" w:line="240" w:lineRule="auto"/>
              <w:jc w:val="both"/>
              <w:rPr>
                <w:rFonts w:ascii="Calibri" w:eastAsia="Times New Roman" w:hAnsi="Calibri" w:cs="Calibri"/>
                <w:b/>
                <w:bCs/>
                <w:i/>
                <w:iCs/>
                <w:color w:val="000000"/>
                <w:sz w:val="24"/>
                <w:szCs w:val="24"/>
                <w:lang w:val="lv-LV" w:eastAsia="lv-LV"/>
              </w:rPr>
            </w:pPr>
            <w:r w:rsidRPr="00137CAF">
              <w:rPr>
                <w:rFonts w:ascii="Calibri" w:eastAsia="Times New Roman" w:hAnsi="Calibri" w:cs="Calibri"/>
                <w:b/>
                <w:bCs/>
                <w:i/>
                <w:iCs/>
                <w:color w:val="000000"/>
                <w:sz w:val="24"/>
                <w:szCs w:val="24"/>
                <w:lang w:val="lv-LV" w:eastAsia="lv-LV"/>
              </w:rPr>
              <w:t>Konkurss Eiropas Vietējās solidaritātes dienu aktivitāšu īstenošanai (1</w:t>
            </w:r>
            <w:r w:rsidR="005450E1">
              <w:rPr>
                <w:rFonts w:ascii="Calibri" w:eastAsia="Times New Roman" w:hAnsi="Calibri" w:cs="Calibri"/>
                <w:b/>
                <w:bCs/>
                <w:i/>
                <w:iCs/>
                <w:color w:val="000000"/>
                <w:sz w:val="24"/>
                <w:szCs w:val="24"/>
                <w:lang w:val="lv-LV" w:eastAsia="lv-LV"/>
              </w:rPr>
              <w:t>4</w:t>
            </w:r>
            <w:r w:rsidRPr="00137CAF">
              <w:rPr>
                <w:rFonts w:ascii="Calibri" w:eastAsia="Times New Roman" w:hAnsi="Calibri" w:cs="Calibri"/>
                <w:b/>
                <w:bCs/>
                <w:i/>
                <w:iCs/>
                <w:color w:val="000000"/>
                <w:sz w:val="24"/>
                <w:szCs w:val="24"/>
                <w:lang w:val="lv-LV" w:eastAsia="lv-LV"/>
              </w:rPr>
              <w:t>.-2</w:t>
            </w:r>
            <w:r w:rsidR="005450E1">
              <w:rPr>
                <w:rFonts w:ascii="Calibri" w:eastAsia="Times New Roman" w:hAnsi="Calibri" w:cs="Calibri"/>
                <w:b/>
                <w:bCs/>
                <w:i/>
                <w:iCs/>
                <w:color w:val="000000"/>
                <w:sz w:val="24"/>
                <w:szCs w:val="24"/>
                <w:lang w:val="lv-LV" w:eastAsia="lv-LV"/>
              </w:rPr>
              <w:t>9</w:t>
            </w:r>
            <w:r w:rsidRPr="00137CAF">
              <w:rPr>
                <w:rFonts w:ascii="Calibri" w:eastAsia="Times New Roman" w:hAnsi="Calibri" w:cs="Calibri"/>
                <w:b/>
                <w:bCs/>
                <w:i/>
                <w:iCs/>
                <w:color w:val="000000"/>
                <w:sz w:val="24"/>
                <w:szCs w:val="24"/>
                <w:lang w:val="lv-LV" w:eastAsia="lv-LV"/>
              </w:rPr>
              <w:t>.11.20</w:t>
            </w:r>
            <w:r w:rsidR="005450E1">
              <w:rPr>
                <w:rFonts w:ascii="Calibri" w:eastAsia="Times New Roman" w:hAnsi="Calibri" w:cs="Calibri"/>
                <w:b/>
                <w:bCs/>
                <w:i/>
                <w:iCs/>
                <w:color w:val="000000"/>
                <w:sz w:val="24"/>
                <w:szCs w:val="24"/>
                <w:lang w:val="lv-LV" w:eastAsia="lv-LV"/>
              </w:rPr>
              <w:t>20</w:t>
            </w:r>
            <w:r w:rsidRPr="00137CAF">
              <w:rPr>
                <w:rFonts w:ascii="Calibri" w:eastAsia="Times New Roman" w:hAnsi="Calibri" w:cs="Calibri"/>
                <w:b/>
                <w:bCs/>
                <w:i/>
                <w:iCs/>
                <w:color w:val="000000"/>
                <w:sz w:val="24"/>
                <w:szCs w:val="24"/>
                <w:lang w:val="lv-LV" w:eastAsia="lv-LV"/>
              </w:rPr>
              <w:t>.)</w:t>
            </w:r>
          </w:p>
        </w:tc>
      </w:tr>
      <w:tr w:rsidR="00137CAF" w:rsidRPr="00137CAF" w14:paraId="0E0D5784" w14:textId="77777777" w:rsidTr="00137CAF">
        <w:trPr>
          <w:trHeight w:val="1200"/>
        </w:trPr>
        <w:tc>
          <w:tcPr>
            <w:tcW w:w="6480" w:type="dxa"/>
            <w:tcBorders>
              <w:top w:val="nil"/>
              <w:left w:val="nil"/>
              <w:bottom w:val="nil"/>
              <w:right w:val="nil"/>
            </w:tcBorders>
            <w:shd w:val="clear" w:color="000000" w:fill="DCE6F1"/>
            <w:noWrap/>
            <w:vAlign w:val="center"/>
            <w:hideMark/>
          </w:tcPr>
          <w:p w14:paraId="0F857605" w14:textId="77777777" w:rsidR="00137CAF" w:rsidRPr="00137CAF" w:rsidRDefault="00137CAF" w:rsidP="00C91C1F">
            <w:pPr>
              <w:spacing w:after="0" w:line="240" w:lineRule="auto"/>
              <w:jc w:val="both"/>
              <w:rPr>
                <w:rFonts w:ascii="Calibri" w:eastAsia="Times New Roman" w:hAnsi="Calibri" w:cs="Calibri"/>
                <w:color w:val="000000"/>
                <w:sz w:val="24"/>
                <w:szCs w:val="24"/>
                <w:lang w:val="lv-LV" w:eastAsia="lv-LV"/>
              </w:rPr>
            </w:pPr>
            <w:r w:rsidRPr="00137CAF">
              <w:rPr>
                <w:rFonts w:ascii="Calibri" w:eastAsia="Times New Roman" w:hAnsi="Calibri" w:cs="Calibri"/>
                <w:color w:val="000000"/>
                <w:sz w:val="24"/>
                <w:szCs w:val="24"/>
                <w:lang w:val="lv-LV" w:eastAsia="lv-LV"/>
              </w:rPr>
              <w:t>Pašvaldības nosaukums</w:t>
            </w:r>
          </w:p>
        </w:tc>
      </w:tr>
      <w:tr w:rsidR="00137CAF" w:rsidRPr="00137CAF" w14:paraId="121714B0" w14:textId="77777777" w:rsidTr="00137CAF">
        <w:trPr>
          <w:trHeight w:val="435"/>
        </w:trPr>
        <w:tc>
          <w:tcPr>
            <w:tcW w:w="6480" w:type="dxa"/>
            <w:tcBorders>
              <w:top w:val="single" w:sz="8" w:space="0" w:color="auto"/>
              <w:left w:val="single" w:sz="8" w:space="0" w:color="auto"/>
              <w:bottom w:val="nil"/>
              <w:right w:val="single" w:sz="8" w:space="0" w:color="auto"/>
            </w:tcBorders>
            <w:shd w:val="clear" w:color="000000" w:fill="BFBFBF"/>
            <w:vAlign w:val="center"/>
            <w:hideMark/>
          </w:tcPr>
          <w:p w14:paraId="30E3112F" w14:textId="77777777" w:rsidR="00137CAF" w:rsidRPr="00137CAF" w:rsidRDefault="00137CAF" w:rsidP="00C91C1F">
            <w:pPr>
              <w:spacing w:after="0" w:line="240" w:lineRule="auto"/>
              <w:jc w:val="both"/>
              <w:rPr>
                <w:rFonts w:ascii="Calibri" w:eastAsia="Times New Roman" w:hAnsi="Calibri" w:cs="Calibri"/>
                <w:b/>
                <w:bCs/>
                <w:color w:val="000000"/>
                <w:sz w:val="20"/>
                <w:szCs w:val="20"/>
                <w:lang w:val="lv-LV" w:eastAsia="lv-LV"/>
              </w:rPr>
            </w:pPr>
            <w:r w:rsidRPr="00137CAF">
              <w:rPr>
                <w:rFonts w:ascii="Calibri" w:eastAsia="Times New Roman" w:hAnsi="Calibri" w:cs="Calibri"/>
                <w:b/>
                <w:bCs/>
                <w:color w:val="000000"/>
                <w:sz w:val="20"/>
                <w:szCs w:val="20"/>
                <w:lang w:val="lv-LV" w:eastAsia="lv-LV"/>
              </w:rPr>
              <w:t>Atbilstības kritēriji</w:t>
            </w:r>
          </w:p>
        </w:tc>
      </w:tr>
      <w:tr w:rsidR="00137CAF" w:rsidRPr="00137CAF" w14:paraId="71EEAD8D" w14:textId="77777777" w:rsidTr="00137CAF">
        <w:trPr>
          <w:trHeight w:val="564"/>
        </w:trPr>
        <w:tc>
          <w:tcPr>
            <w:tcW w:w="6480" w:type="dxa"/>
            <w:tcBorders>
              <w:top w:val="nil"/>
              <w:left w:val="single" w:sz="8" w:space="0" w:color="auto"/>
              <w:bottom w:val="single" w:sz="8" w:space="0" w:color="auto"/>
              <w:right w:val="single" w:sz="8" w:space="0" w:color="auto"/>
            </w:tcBorders>
            <w:shd w:val="clear" w:color="auto" w:fill="auto"/>
            <w:vAlign w:val="center"/>
            <w:hideMark/>
          </w:tcPr>
          <w:p w14:paraId="1A816AE6" w14:textId="77777777" w:rsidR="00137CAF" w:rsidRPr="00137CAF" w:rsidRDefault="00137CAF" w:rsidP="00C91C1F">
            <w:pPr>
              <w:spacing w:after="0" w:line="240" w:lineRule="auto"/>
              <w:jc w:val="both"/>
              <w:rPr>
                <w:rFonts w:ascii="Calibri" w:eastAsia="Times New Roman" w:hAnsi="Calibri" w:cs="Calibri"/>
                <w:color w:val="000000"/>
                <w:sz w:val="20"/>
                <w:szCs w:val="20"/>
                <w:lang w:val="lv-LV" w:eastAsia="lv-LV"/>
              </w:rPr>
            </w:pPr>
            <w:r w:rsidRPr="00137CAF">
              <w:rPr>
                <w:rFonts w:ascii="Calibri" w:eastAsia="Times New Roman" w:hAnsi="Calibri" w:cs="Calibri"/>
                <w:color w:val="000000"/>
                <w:sz w:val="20"/>
                <w:szCs w:val="20"/>
                <w:lang w:val="lv-LV" w:eastAsia="lv-LV"/>
              </w:rPr>
              <w:t>·         Pieteicējs atbilst visiem atbilstības kritērijiem (pieteicēja veids, atbilstīgas aktivitātes): JĀ/NĒ</w:t>
            </w:r>
          </w:p>
        </w:tc>
      </w:tr>
      <w:tr w:rsidR="00137CAF" w:rsidRPr="00137CAF" w14:paraId="44DE3577" w14:textId="77777777" w:rsidTr="00137CAF">
        <w:trPr>
          <w:trHeight w:val="240"/>
        </w:trPr>
        <w:tc>
          <w:tcPr>
            <w:tcW w:w="6480" w:type="dxa"/>
            <w:tcBorders>
              <w:top w:val="nil"/>
              <w:left w:val="nil"/>
              <w:bottom w:val="nil"/>
              <w:right w:val="nil"/>
            </w:tcBorders>
            <w:shd w:val="clear" w:color="auto" w:fill="auto"/>
            <w:noWrap/>
            <w:vAlign w:val="center"/>
            <w:hideMark/>
          </w:tcPr>
          <w:p w14:paraId="6C84FCAC" w14:textId="77777777" w:rsidR="00137CAF" w:rsidRPr="00137CAF" w:rsidRDefault="00137CAF" w:rsidP="00C91C1F">
            <w:pPr>
              <w:spacing w:after="0" w:line="240" w:lineRule="auto"/>
              <w:jc w:val="both"/>
              <w:rPr>
                <w:rFonts w:ascii="Calibri" w:eastAsia="Times New Roman" w:hAnsi="Calibri" w:cs="Calibri"/>
                <w:color w:val="000000"/>
                <w:sz w:val="20"/>
                <w:szCs w:val="20"/>
                <w:lang w:val="lv-LV" w:eastAsia="lv-LV"/>
              </w:rPr>
            </w:pPr>
          </w:p>
        </w:tc>
      </w:tr>
      <w:tr w:rsidR="00137CAF" w:rsidRPr="00137CAF" w14:paraId="2D7CF793" w14:textId="77777777" w:rsidTr="00137CAF">
        <w:trPr>
          <w:trHeight w:val="288"/>
        </w:trPr>
        <w:tc>
          <w:tcPr>
            <w:tcW w:w="648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BB5EE20" w14:textId="77777777" w:rsidR="00137CAF" w:rsidRPr="00137CAF" w:rsidRDefault="00137CAF" w:rsidP="00C91C1F">
            <w:pPr>
              <w:spacing w:after="0" w:line="240" w:lineRule="auto"/>
              <w:jc w:val="both"/>
              <w:rPr>
                <w:rFonts w:ascii="Calibri" w:eastAsia="Times New Roman" w:hAnsi="Calibri" w:cs="Calibri"/>
                <w:b/>
                <w:bCs/>
                <w:color w:val="000000"/>
                <w:sz w:val="20"/>
                <w:szCs w:val="20"/>
                <w:lang w:val="lv-LV" w:eastAsia="lv-LV"/>
              </w:rPr>
            </w:pPr>
            <w:r w:rsidRPr="00137CAF">
              <w:rPr>
                <w:rFonts w:ascii="Calibri" w:eastAsia="Times New Roman" w:hAnsi="Calibri" w:cs="Calibri"/>
                <w:b/>
                <w:bCs/>
                <w:color w:val="000000"/>
                <w:sz w:val="20"/>
                <w:szCs w:val="20"/>
                <w:lang w:val="lv-LV" w:eastAsia="lv-LV"/>
              </w:rPr>
              <w:t>1.</w:t>
            </w:r>
            <w:r w:rsidRPr="00137CAF">
              <w:rPr>
                <w:rFonts w:ascii="Times New Roman" w:eastAsia="Times New Roman" w:hAnsi="Times New Roman" w:cs="Times New Roman"/>
                <w:b/>
                <w:bCs/>
                <w:color w:val="000000"/>
                <w:sz w:val="20"/>
                <w:szCs w:val="20"/>
                <w:lang w:val="lv-LV" w:eastAsia="lv-LV"/>
              </w:rPr>
              <w:t xml:space="preserve">     </w:t>
            </w:r>
            <w:r w:rsidRPr="00137CAF">
              <w:rPr>
                <w:rFonts w:ascii="Calibri" w:eastAsia="Times New Roman" w:hAnsi="Calibri" w:cs="Calibri"/>
                <w:b/>
                <w:bCs/>
                <w:color w:val="000000"/>
                <w:sz w:val="20"/>
                <w:szCs w:val="20"/>
                <w:lang w:val="lv-LV" w:eastAsia="lv-LV"/>
              </w:rPr>
              <w:t>Pieteikto aktivitāšu kvalitāte</w:t>
            </w:r>
          </w:p>
        </w:tc>
      </w:tr>
      <w:tr w:rsidR="00137CAF" w:rsidRPr="00137CAF" w14:paraId="655ED6AE" w14:textId="77777777" w:rsidTr="00137CAF">
        <w:trPr>
          <w:trHeight w:val="552"/>
        </w:trPr>
        <w:tc>
          <w:tcPr>
            <w:tcW w:w="6480" w:type="dxa"/>
            <w:tcBorders>
              <w:top w:val="nil"/>
              <w:left w:val="single" w:sz="8" w:space="0" w:color="auto"/>
              <w:bottom w:val="nil"/>
              <w:right w:val="single" w:sz="8" w:space="0" w:color="auto"/>
            </w:tcBorders>
            <w:shd w:val="clear" w:color="auto" w:fill="auto"/>
            <w:vAlign w:val="center"/>
            <w:hideMark/>
          </w:tcPr>
          <w:p w14:paraId="2E3293DA" w14:textId="77777777" w:rsidR="00137CAF" w:rsidRPr="00137CAF" w:rsidRDefault="00137CAF" w:rsidP="00C91C1F">
            <w:pPr>
              <w:spacing w:after="0" w:line="240" w:lineRule="auto"/>
              <w:jc w:val="both"/>
              <w:rPr>
                <w:rFonts w:ascii="Calibri" w:eastAsia="Times New Roman" w:hAnsi="Calibri" w:cs="Calibri"/>
                <w:color w:val="000000"/>
                <w:sz w:val="20"/>
                <w:szCs w:val="20"/>
                <w:lang w:val="lv-LV" w:eastAsia="lv-LV"/>
              </w:rPr>
            </w:pPr>
            <w:r w:rsidRPr="00137CAF">
              <w:rPr>
                <w:rFonts w:ascii="Calibri" w:eastAsia="Times New Roman" w:hAnsi="Calibri" w:cs="Calibri"/>
                <w:color w:val="000000"/>
                <w:sz w:val="20"/>
                <w:szCs w:val="20"/>
                <w:lang w:val="lv-LV" w:eastAsia="lv-LV"/>
              </w:rPr>
              <w:t>·        Skaidri, atbilstoši mērķi un piemērota metodoloģ</w:t>
            </w:r>
            <w:r>
              <w:rPr>
                <w:rFonts w:ascii="Calibri" w:eastAsia="Times New Roman" w:hAnsi="Calibri" w:cs="Calibri"/>
                <w:color w:val="000000"/>
                <w:sz w:val="20"/>
                <w:szCs w:val="20"/>
                <w:lang w:val="lv-LV" w:eastAsia="lv-LV"/>
              </w:rPr>
              <w:t>ij</w:t>
            </w:r>
            <w:r w:rsidRPr="00137CAF">
              <w:rPr>
                <w:rFonts w:ascii="Calibri" w:eastAsia="Times New Roman" w:hAnsi="Calibri" w:cs="Calibri"/>
                <w:color w:val="000000"/>
                <w:sz w:val="20"/>
                <w:szCs w:val="20"/>
                <w:lang w:val="lv-LV" w:eastAsia="lv-LV"/>
              </w:rPr>
              <w:t>a plānoto mērķu sasniegšanai.</w:t>
            </w:r>
          </w:p>
        </w:tc>
      </w:tr>
      <w:tr w:rsidR="00137CAF" w:rsidRPr="00137CAF" w14:paraId="04F1A21B" w14:textId="77777777" w:rsidTr="00137CAF">
        <w:trPr>
          <w:trHeight w:val="564"/>
        </w:trPr>
        <w:tc>
          <w:tcPr>
            <w:tcW w:w="6480" w:type="dxa"/>
            <w:tcBorders>
              <w:top w:val="nil"/>
              <w:left w:val="single" w:sz="8" w:space="0" w:color="auto"/>
              <w:bottom w:val="single" w:sz="8" w:space="0" w:color="auto"/>
              <w:right w:val="single" w:sz="8" w:space="0" w:color="auto"/>
            </w:tcBorders>
            <w:shd w:val="clear" w:color="auto" w:fill="auto"/>
            <w:vAlign w:val="center"/>
            <w:hideMark/>
          </w:tcPr>
          <w:p w14:paraId="025EABCE" w14:textId="77777777" w:rsidR="00137CAF" w:rsidRPr="00137CAF" w:rsidRDefault="00137CAF" w:rsidP="00C91C1F">
            <w:pPr>
              <w:spacing w:after="0" w:line="240" w:lineRule="auto"/>
              <w:jc w:val="both"/>
              <w:rPr>
                <w:rFonts w:ascii="Calibri" w:eastAsia="Times New Roman" w:hAnsi="Calibri" w:cs="Calibri"/>
                <w:color w:val="000000"/>
                <w:sz w:val="20"/>
                <w:szCs w:val="20"/>
                <w:lang w:val="lv-LV" w:eastAsia="lv-LV"/>
              </w:rPr>
            </w:pPr>
            <w:r w:rsidRPr="00137CAF">
              <w:rPr>
                <w:rFonts w:ascii="Calibri" w:eastAsia="Times New Roman" w:hAnsi="Calibri" w:cs="Calibri"/>
                <w:color w:val="000000"/>
                <w:sz w:val="20"/>
                <w:szCs w:val="20"/>
                <w:lang w:val="lv-LV" w:eastAsia="lv-LV"/>
              </w:rPr>
              <w:t>·         Aktivitātes plānotas taktiski, lai tiktu īstenotas laikā un ar iecerēto budžetu.</w:t>
            </w:r>
          </w:p>
        </w:tc>
      </w:tr>
      <w:tr w:rsidR="00137CAF" w:rsidRPr="00137CAF" w14:paraId="105AF3E1" w14:textId="77777777" w:rsidTr="00137CAF">
        <w:trPr>
          <w:trHeight w:val="276"/>
        </w:trPr>
        <w:tc>
          <w:tcPr>
            <w:tcW w:w="6480" w:type="dxa"/>
            <w:tcBorders>
              <w:top w:val="nil"/>
              <w:left w:val="single" w:sz="8" w:space="0" w:color="auto"/>
              <w:bottom w:val="nil"/>
              <w:right w:val="single" w:sz="8" w:space="0" w:color="auto"/>
            </w:tcBorders>
            <w:shd w:val="clear" w:color="000000" w:fill="BFBFBF"/>
            <w:vAlign w:val="center"/>
            <w:hideMark/>
          </w:tcPr>
          <w:p w14:paraId="44E495FD" w14:textId="77777777" w:rsidR="00137CAF" w:rsidRPr="00137CAF" w:rsidRDefault="00137CAF" w:rsidP="00C91C1F">
            <w:pPr>
              <w:spacing w:after="0" w:line="240" w:lineRule="auto"/>
              <w:jc w:val="both"/>
              <w:rPr>
                <w:rFonts w:ascii="Calibri" w:eastAsia="Times New Roman" w:hAnsi="Calibri" w:cs="Calibri"/>
                <w:b/>
                <w:bCs/>
                <w:color w:val="000000"/>
                <w:sz w:val="20"/>
                <w:szCs w:val="20"/>
                <w:lang w:val="lv-LV" w:eastAsia="lv-LV"/>
              </w:rPr>
            </w:pPr>
            <w:r w:rsidRPr="00137CAF">
              <w:rPr>
                <w:rFonts w:ascii="Calibri" w:eastAsia="Times New Roman" w:hAnsi="Calibri" w:cs="Calibri"/>
                <w:b/>
                <w:bCs/>
                <w:color w:val="000000"/>
                <w:sz w:val="20"/>
                <w:szCs w:val="20"/>
                <w:lang w:val="lv-LV" w:eastAsia="lv-LV"/>
              </w:rPr>
              <w:t>2.     Inovatīva dimensija</w:t>
            </w:r>
          </w:p>
        </w:tc>
      </w:tr>
      <w:tr w:rsidR="00137CAF" w:rsidRPr="00137CAF" w14:paraId="2919945A" w14:textId="77777777" w:rsidTr="00137CAF">
        <w:trPr>
          <w:trHeight w:val="564"/>
        </w:trPr>
        <w:tc>
          <w:tcPr>
            <w:tcW w:w="6480" w:type="dxa"/>
            <w:tcBorders>
              <w:top w:val="nil"/>
              <w:left w:val="single" w:sz="8" w:space="0" w:color="auto"/>
              <w:bottom w:val="single" w:sz="8" w:space="0" w:color="auto"/>
              <w:right w:val="single" w:sz="8" w:space="0" w:color="auto"/>
            </w:tcBorders>
            <w:shd w:val="clear" w:color="auto" w:fill="auto"/>
            <w:vAlign w:val="center"/>
            <w:hideMark/>
          </w:tcPr>
          <w:p w14:paraId="0C4AB54A" w14:textId="77777777" w:rsidR="00137CAF" w:rsidRPr="00137CAF" w:rsidRDefault="00137CAF" w:rsidP="00C91C1F">
            <w:pPr>
              <w:spacing w:after="0" w:line="240" w:lineRule="auto"/>
              <w:jc w:val="both"/>
              <w:rPr>
                <w:rFonts w:ascii="Calibri" w:eastAsia="Times New Roman" w:hAnsi="Calibri" w:cs="Calibri"/>
                <w:color w:val="000000"/>
                <w:sz w:val="20"/>
                <w:szCs w:val="20"/>
                <w:lang w:val="lv-LV" w:eastAsia="lv-LV"/>
              </w:rPr>
            </w:pPr>
            <w:r w:rsidRPr="00137CAF">
              <w:rPr>
                <w:rFonts w:ascii="Calibri" w:eastAsia="Times New Roman" w:hAnsi="Calibri" w:cs="Calibri"/>
                <w:color w:val="000000"/>
                <w:sz w:val="20"/>
                <w:szCs w:val="20"/>
                <w:lang w:val="lv-LV" w:eastAsia="lv-LV"/>
              </w:rPr>
              <w:t xml:space="preserve">Plānotās aktivitātes piedāvā inovatīvus risinājumus iecerēto mērķu sasniegšanai konkrētajā mērķa grupā. </w:t>
            </w:r>
          </w:p>
        </w:tc>
      </w:tr>
      <w:tr w:rsidR="00137CAF" w:rsidRPr="00137CAF" w14:paraId="6D6B86FC" w14:textId="77777777" w:rsidTr="00137CAF">
        <w:trPr>
          <w:trHeight w:val="552"/>
        </w:trPr>
        <w:tc>
          <w:tcPr>
            <w:tcW w:w="6480" w:type="dxa"/>
            <w:tcBorders>
              <w:top w:val="nil"/>
              <w:left w:val="single" w:sz="8" w:space="0" w:color="auto"/>
              <w:bottom w:val="nil"/>
              <w:right w:val="single" w:sz="8" w:space="0" w:color="auto"/>
            </w:tcBorders>
            <w:shd w:val="clear" w:color="000000" w:fill="BFBFBF"/>
            <w:vAlign w:val="center"/>
            <w:hideMark/>
          </w:tcPr>
          <w:p w14:paraId="555D0A93" w14:textId="77777777" w:rsidR="00137CAF" w:rsidRPr="00137CAF" w:rsidRDefault="00137CAF" w:rsidP="00C91C1F">
            <w:pPr>
              <w:spacing w:after="0" w:line="240" w:lineRule="auto"/>
              <w:jc w:val="both"/>
              <w:rPr>
                <w:rFonts w:ascii="Calibri" w:eastAsia="Times New Roman" w:hAnsi="Calibri" w:cs="Calibri"/>
                <w:b/>
                <w:bCs/>
                <w:color w:val="000000"/>
                <w:sz w:val="20"/>
                <w:szCs w:val="20"/>
                <w:lang w:val="lv-LV" w:eastAsia="lv-LV"/>
              </w:rPr>
            </w:pPr>
            <w:r w:rsidRPr="00137CAF">
              <w:rPr>
                <w:rFonts w:ascii="Calibri" w:eastAsia="Times New Roman" w:hAnsi="Calibri" w:cs="Calibri"/>
                <w:b/>
                <w:bCs/>
                <w:color w:val="000000"/>
                <w:sz w:val="20"/>
                <w:szCs w:val="20"/>
                <w:lang w:val="lv-LV" w:eastAsia="lv-LV"/>
              </w:rPr>
              <w:t xml:space="preserve">3.     Sadarbība un sinerģija starp pašvaldību un NVO aktivitāšu īstenošanai. </w:t>
            </w:r>
          </w:p>
        </w:tc>
      </w:tr>
      <w:tr w:rsidR="00137CAF" w:rsidRPr="00137CAF" w14:paraId="4A260D16" w14:textId="77777777" w:rsidTr="00137CAF">
        <w:trPr>
          <w:trHeight w:val="564"/>
        </w:trPr>
        <w:tc>
          <w:tcPr>
            <w:tcW w:w="6480" w:type="dxa"/>
            <w:tcBorders>
              <w:top w:val="nil"/>
              <w:left w:val="single" w:sz="8" w:space="0" w:color="auto"/>
              <w:bottom w:val="nil"/>
              <w:right w:val="single" w:sz="8" w:space="0" w:color="auto"/>
            </w:tcBorders>
            <w:shd w:val="clear" w:color="auto" w:fill="auto"/>
            <w:vAlign w:val="center"/>
            <w:hideMark/>
          </w:tcPr>
          <w:p w14:paraId="51266CBA" w14:textId="77777777" w:rsidR="00137CAF" w:rsidRPr="00137CAF" w:rsidRDefault="00137CAF" w:rsidP="00C91C1F">
            <w:pPr>
              <w:spacing w:after="0" w:line="240" w:lineRule="auto"/>
              <w:jc w:val="both"/>
              <w:rPr>
                <w:rFonts w:ascii="Calibri" w:eastAsia="Times New Roman" w:hAnsi="Calibri" w:cs="Calibri"/>
                <w:color w:val="000000"/>
                <w:sz w:val="20"/>
                <w:szCs w:val="20"/>
                <w:lang w:val="lv-LV" w:eastAsia="lv-LV"/>
              </w:rPr>
            </w:pPr>
            <w:r w:rsidRPr="00137CAF">
              <w:rPr>
                <w:rFonts w:ascii="Calibri" w:eastAsia="Times New Roman" w:hAnsi="Calibri" w:cs="Calibri"/>
                <w:color w:val="000000"/>
                <w:sz w:val="20"/>
                <w:szCs w:val="20"/>
                <w:lang w:val="lv-LV" w:eastAsia="lv-LV"/>
              </w:rPr>
              <w:t xml:space="preserve">·         Partneru iesaistīšanas līmenis, </w:t>
            </w:r>
            <w:proofErr w:type="spellStart"/>
            <w:r w:rsidRPr="00137CAF">
              <w:rPr>
                <w:rFonts w:ascii="Calibri" w:eastAsia="Times New Roman" w:hAnsi="Calibri" w:cs="Calibri"/>
                <w:color w:val="000000"/>
                <w:sz w:val="20"/>
                <w:szCs w:val="20"/>
                <w:lang w:val="lv-LV" w:eastAsia="lv-LV"/>
              </w:rPr>
              <w:t>pārstāvētība</w:t>
            </w:r>
            <w:proofErr w:type="spellEnd"/>
            <w:r w:rsidRPr="00137CAF">
              <w:rPr>
                <w:rFonts w:ascii="Calibri" w:eastAsia="Times New Roman" w:hAnsi="Calibri" w:cs="Calibri"/>
                <w:color w:val="000000"/>
                <w:sz w:val="20"/>
                <w:szCs w:val="20"/>
                <w:lang w:val="lv-LV" w:eastAsia="lv-LV"/>
              </w:rPr>
              <w:t xml:space="preserve"> un </w:t>
            </w:r>
            <w:proofErr w:type="spellStart"/>
            <w:r w:rsidRPr="00137CAF">
              <w:rPr>
                <w:rFonts w:ascii="Calibri" w:eastAsia="Times New Roman" w:hAnsi="Calibri" w:cs="Calibri"/>
                <w:color w:val="000000"/>
                <w:sz w:val="20"/>
                <w:szCs w:val="20"/>
                <w:lang w:val="lv-LV" w:eastAsia="lv-LV"/>
              </w:rPr>
              <w:t>daudzlīmeņa</w:t>
            </w:r>
            <w:proofErr w:type="spellEnd"/>
            <w:r w:rsidRPr="00137CAF">
              <w:rPr>
                <w:rFonts w:ascii="Calibri" w:eastAsia="Times New Roman" w:hAnsi="Calibri" w:cs="Calibri"/>
                <w:color w:val="000000"/>
                <w:sz w:val="20"/>
                <w:szCs w:val="20"/>
                <w:lang w:val="lv-LV" w:eastAsia="lv-LV"/>
              </w:rPr>
              <w:t xml:space="preserve"> partneru iesaistīšana aktivitāšu īstenošanā. </w:t>
            </w:r>
          </w:p>
        </w:tc>
      </w:tr>
      <w:tr w:rsidR="00137CAF" w:rsidRPr="00137CAF" w14:paraId="591276C3" w14:textId="77777777" w:rsidTr="00137CAF">
        <w:trPr>
          <w:trHeight w:val="552"/>
        </w:trPr>
        <w:tc>
          <w:tcPr>
            <w:tcW w:w="6480" w:type="dxa"/>
            <w:tcBorders>
              <w:top w:val="single" w:sz="8" w:space="0" w:color="auto"/>
              <w:left w:val="single" w:sz="8" w:space="0" w:color="auto"/>
              <w:bottom w:val="nil"/>
              <w:right w:val="single" w:sz="8" w:space="0" w:color="auto"/>
            </w:tcBorders>
            <w:shd w:val="clear" w:color="000000" w:fill="BFBFBF"/>
            <w:vAlign w:val="center"/>
            <w:hideMark/>
          </w:tcPr>
          <w:p w14:paraId="30D0E5F3" w14:textId="77777777" w:rsidR="00137CAF" w:rsidRPr="00137CAF" w:rsidRDefault="00137CAF" w:rsidP="00C91C1F">
            <w:pPr>
              <w:spacing w:after="0" w:line="240" w:lineRule="auto"/>
              <w:jc w:val="both"/>
              <w:rPr>
                <w:rFonts w:ascii="Calibri" w:eastAsia="Times New Roman" w:hAnsi="Calibri" w:cs="Calibri"/>
                <w:b/>
                <w:bCs/>
                <w:color w:val="000000"/>
                <w:sz w:val="20"/>
                <w:szCs w:val="20"/>
                <w:lang w:val="lv-LV" w:eastAsia="lv-LV"/>
              </w:rPr>
            </w:pPr>
            <w:r w:rsidRPr="00137CAF">
              <w:rPr>
                <w:rFonts w:ascii="Calibri" w:eastAsia="Times New Roman" w:hAnsi="Calibri" w:cs="Calibri"/>
                <w:b/>
                <w:bCs/>
                <w:color w:val="000000"/>
                <w:sz w:val="20"/>
                <w:szCs w:val="20"/>
                <w:lang w:val="lv-LV" w:eastAsia="lv-LV"/>
              </w:rPr>
              <w:t>4.     Aktivitāšu nozīmīgums LPS attīstības sadarbības aktivitāšu kontekstā kopumā</w:t>
            </w:r>
          </w:p>
        </w:tc>
      </w:tr>
      <w:tr w:rsidR="00137CAF" w:rsidRPr="00137CAF" w14:paraId="5738C106" w14:textId="77777777" w:rsidTr="00137CAF">
        <w:trPr>
          <w:trHeight w:val="552"/>
        </w:trPr>
        <w:tc>
          <w:tcPr>
            <w:tcW w:w="6480" w:type="dxa"/>
            <w:tcBorders>
              <w:top w:val="nil"/>
              <w:left w:val="single" w:sz="8" w:space="0" w:color="auto"/>
              <w:bottom w:val="nil"/>
              <w:right w:val="single" w:sz="8" w:space="0" w:color="auto"/>
            </w:tcBorders>
            <w:shd w:val="clear" w:color="auto" w:fill="auto"/>
            <w:vAlign w:val="center"/>
            <w:hideMark/>
          </w:tcPr>
          <w:p w14:paraId="34630EBA" w14:textId="77777777" w:rsidR="00137CAF" w:rsidRPr="00137CAF" w:rsidRDefault="00137CAF" w:rsidP="00C91C1F">
            <w:pPr>
              <w:spacing w:after="0" w:line="240" w:lineRule="auto"/>
              <w:jc w:val="both"/>
              <w:rPr>
                <w:rFonts w:ascii="Calibri" w:eastAsia="Times New Roman" w:hAnsi="Calibri" w:cs="Calibri"/>
                <w:color w:val="000000"/>
                <w:sz w:val="20"/>
                <w:szCs w:val="20"/>
                <w:lang w:val="lv-LV" w:eastAsia="lv-LV"/>
              </w:rPr>
            </w:pPr>
            <w:r w:rsidRPr="00137CAF">
              <w:rPr>
                <w:rFonts w:ascii="Calibri" w:eastAsia="Times New Roman" w:hAnsi="Calibri" w:cs="Calibri"/>
                <w:color w:val="000000"/>
                <w:sz w:val="20"/>
                <w:szCs w:val="20"/>
                <w:lang w:val="lv-LV" w:eastAsia="lv-LV"/>
              </w:rPr>
              <w:t xml:space="preserve">·        Plānotās aktivitātes veicinās sabiedrības izpratni par attīstības sadarbību un attīstības izglītību. </w:t>
            </w:r>
          </w:p>
        </w:tc>
      </w:tr>
      <w:tr w:rsidR="00137CAF" w:rsidRPr="00137CAF" w14:paraId="5A17804F" w14:textId="77777777" w:rsidTr="00137CAF">
        <w:trPr>
          <w:trHeight w:val="552"/>
        </w:trPr>
        <w:tc>
          <w:tcPr>
            <w:tcW w:w="6480" w:type="dxa"/>
            <w:tcBorders>
              <w:top w:val="nil"/>
              <w:left w:val="single" w:sz="8" w:space="0" w:color="auto"/>
              <w:bottom w:val="nil"/>
              <w:right w:val="single" w:sz="8" w:space="0" w:color="auto"/>
            </w:tcBorders>
            <w:shd w:val="clear" w:color="auto" w:fill="auto"/>
            <w:vAlign w:val="center"/>
            <w:hideMark/>
          </w:tcPr>
          <w:p w14:paraId="3751D9A6" w14:textId="77777777" w:rsidR="00137CAF" w:rsidRPr="00137CAF" w:rsidRDefault="00137CAF" w:rsidP="00C91C1F">
            <w:pPr>
              <w:spacing w:after="0" w:line="240" w:lineRule="auto"/>
              <w:jc w:val="both"/>
              <w:rPr>
                <w:rFonts w:ascii="Calibri" w:eastAsia="Times New Roman" w:hAnsi="Calibri" w:cs="Calibri"/>
                <w:color w:val="000000"/>
                <w:sz w:val="20"/>
                <w:szCs w:val="20"/>
                <w:lang w:val="lv-LV" w:eastAsia="lv-LV"/>
              </w:rPr>
            </w:pPr>
            <w:r w:rsidRPr="00137CAF">
              <w:rPr>
                <w:rFonts w:ascii="Calibri" w:eastAsia="Times New Roman" w:hAnsi="Calibri" w:cs="Calibri"/>
                <w:color w:val="000000"/>
                <w:sz w:val="20"/>
                <w:szCs w:val="20"/>
                <w:lang w:val="lv-LV" w:eastAsia="lv-LV"/>
              </w:rPr>
              <w:t xml:space="preserve">·         Kapacitāte veicināt sabiedrības izpratni par attīstības sadarbību un attīstības izglītību pašvaldību kontekstā. </w:t>
            </w:r>
          </w:p>
        </w:tc>
      </w:tr>
      <w:tr w:rsidR="00137CAF" w:rsidRPr="00137CAF" w14:paraId="32275B93" w14:textId="77777777" w:rsidTr="00137CAF">
        <w:trPr>
          <w:trHeight w:val="564"/>
        </w:trPr>
        <w:tc>
          <w:tcPr>
            <w:tcW w:w="6480" w:type="dxa"/>
            <w:tcBorders>
              <w:top w:val="nil"/>
              <w:left w:val="single" w:sz="8" w:space="0" w:color="auto"/>
              <w:bottom w:val="nil"/>
              <w:right w:val="single" w:sz="8" w:space="0" w:color="auto"/>
            </w:tcBorders>
            <w:shd w:val="clear" w:color="auto" w:fill="auto"/>
            <w:vAlign w:val="center"/>
            <w:hideMark/>
          </w:tcPr>
          <w:p w14:paraId="79DA3429" w14:textId="77777777" w:rsidR="00137CAF" w:rsidRDefault="00137CAF" w:rsidP="00C91C1F">
            <w:pPr>
              <w:spacing w:after="0" w:line="240" w:lineRule="auto"/>
              <w:jc w:val="both"/>
              <w:rPr>
                <w:rFonts w:ascii="Calibri" w:eastAsia="Times New Roman" w:hAnsi="Calibri" w:cs="Calibri"/>
                <w:color w:val="000000"/>
                <w:sz w:val="20"/>
                <w:szCs w:val="20"/>
                <w:lang w:val="lv-LV" w:eastAsia="lv-LV"/>
              </w:rPr>
            </w:pPr>
            <w:r w:rsidRPr="00137CAF">
              <w:rPr>
                <w:rFonts w:ascii="Calibri" w:eastAsia="Times New Roman" w:hAnsi="Calibri" w:cs="Calibri"/>
                <w:color w:val="000000"/>
                <w:sz w:val="20"/>
                <w:szCs w:val="20"/>
                <w:lang w:val="lv-LV" w:eastAsia="lv-LV"/>
              </w:rPr>
              <w:t xml:space="preserve">·        Kapacitāte iesaistīt vietējos iedzīvotājus attīstības sadarbības un attīstības izglītības aktivitātēs. </w:t>
            </w:r>
          </w:p>
          <w:p w14:paraId="52A229B8" w14:textId="5CE61714" w:rsidR="00D936AC" w:rsidRPr="00D936AC" w:rsidRDefault="00D936AC" w:rsidP="00C91C1F">
            <w:pPr>
              <w:spacing w:after="0" w:line="240" w:lineRule="auto"/>
              <w:jc w:val="both"/>
              <w:rPr>
                <w:rFonts w:ascii="Calibri" w:eastAsia="Times New Roman" w:hAnsi="Calibri" w:cs="Calibri"/>
                <w:color w:val="000000"/>
                <w:sz w:val="20"/>
                <w:szCs w:val="20"/>
                <w:lang w:val="lv-LV" w:eastAsia="lv-LV"/>
              </w:rPr>
            </w:pPr>
            <w:r w:rsidRPr="00D936AC">
              <w:rPr>
                <w:rFonts w:ascii="Calibri" w:eastAsia="Times New Roman" w:hAnsi="Calibri" w:cs="Calibri"/>
                <w:color w:val="000000"/>
                <w:sz w:val="20"/>
                <w:szCs w:val="20"/>
                <w:lang w:val="lv-LV" w:eastAsia="lv-LV"/>
              </w:rPr>
              <w:t>·     </w:t>
            </w:r>
            <w:r>
              <w:rPr>
                <w:rFonts w:ascii="Calibri" w:eastAsia="Times New Roman" w:hAnsi="Calibri" w:cs="Calibri"/>
                <w:color w:val="000000"/>
                <w:sz w:val="20"/>
                <w:szCs w:val="20"/>
                <w:lang w:val="lv-LV" w:eastAsia="lv-LV"/>
              </w:rPr>
              <w:t xml:space="preserve">Iekļautas aktivitātes par ANO Ilgtspējīgas </w:t>
            </w:r>
            <w:r w:rsidR="00083194">
              <w:rPr>
                <w:rFonts w:ascii="Calibri" w:eastAsia="Times New Roman" w:hAnsi="Calibri" w:cs="Calibri"/>
                <w:color w:val="000000"/>
                <w:sz w:val="20"/>
                <w:szCs w:val="20"/>
                <w:lang w:val="lv-LV" w:eastAsia="lv-LV"/>
              </w:rPr>
              <w:t>attīstības</w:t>
            </w:r>
            <w:r>
              <w:rPr>
                <w:rFonts w:ascii="Calibri" w:eastAsia="Times New Roman" w:hAnsi="Calibri" w:cs="Calibri"/>
                <w:color w:val="000000"/>
                <w:sz w:val="20"/>
                <w:szCs w:val="20"/>
                <w:lang w:val="lv-LV" w:eastAsia="lv-LV"/>
              </w:rPr>
              <w:t xml:space="preserve"> mērķiem.</w:t>
            </w:r>
          </w:p>
        </w:tc>
      </w:tr>
      <w:tr w:rsidR="00137CAF" w:rsidRPr="00137CAF" w14:paraId="76E17BD7" w14:textId="77777777" w:rsidTr="00137CAF">
        <w:trPr>
          <w:trHeight w:val="288"/>
        </w:trPr>
        <w:tc>
          <w:tcPr>
            <w:tcW w:w="648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AF0E72D" w14:textId="77777777" w:rsidR="00137CAF" w:rsidRPr="00137CAF" w:rsidRDefault="00137CAF" w:rsidP="00C91C1F">
            <w:pPr>
              <w:spacing w:after="0" w:line="240" w:lineRule="auto"/>
              <w:jc w:val="both"/>
              <w:rPr>
                <w:rFonts w:ascii="Calibri" w:eastAsia="Times New Roman" w:hAnsi="Calibri" w:cs="Calibri"/>
                <w:b/>
                <w:bCs/>
                <w:color w:val="000000"/>
                <w:sz w:val="20"/>
                <w:szCs w:val="20"/>
                <w:lang w:val="lv-LV" w:eastAsia="lv-LV"/>
              </w:rPr>
            </w:pPr>
            <w:r w:rsidRPr="00137CAF">
              <w:rPr>
                <w:rFonts w:ascii="Calibri" w:eastAsia="Times New Roman" w:hAnsi="Calibri" w:cs="Calibri"/>
                <w:b/>
                <w:bCs/>
                <w:color w:val="000000"/>
                <w:sz w:val="20"/>
                <w:szCs w:val="20"/>
                <w:lang w:val="lv-LV" w:eastAsia="lv-LV"/>
              </w:rPr>
              <w:t>5.     Potenciālā ietekme</w:t>
            </w:r>
          </w:p>
        </w:tc>
      </w:tr>
      <w:tr w:rsidR="00137CAF" w:rsidRPr="00137CAF" w14:paraId="449A7447" w14:textId="77777777" w:rsidTr="00137CAF">
        <w:trPr>
          <w:trHeight w:val="552"/>
        </w:trPr>
        <w:tc>
          <w:tcPr>
            <w:tcW w:w="6480" w:type="dxa"/>
            <w:tcBorders>
              <w:top w:val="nil"/>
              <w:left w:val="single" w:sz="8" w:space="0" w:color="auto"/>
              <w:bottom w:val="nil"/>
              <w:right w:val="single" w:sz="8" w:space="0" w:color="auto"/>
            </w:tcBorders>
            <w:shd w:val="clear" w:color="auto" w:fill="auto"/>
            <w:vAlign w:val="center"/>
            <w:hideMark/>
          </w:tcPr>
          <w:p w14:paraId="4358E6C9" w14:textId="77777777" w:rsidR="00137CAF" w:rsidRPr="00137CAF" w:rsidRDefault="00137CAF" w:rsidP="00C91C1F">
            <w:pPr>
              <w:spacing w:after="0" w:line="240" w:lineRule="auto"/>
              <w:jc w:val="both"/>
              <w:rPr>
                <w:rFonts w:ascii="Calibri" w:eastAsia="Times New Roman" w:hAnsi="Calibri" w:cs="Calibri"/>
                <w:color w:val="000000"/>
                <w:sz w:val="20"/>
                <w:szCs w:val="20"/>
                <w:lang w:val="lv-LV" w:eastAsia="lv-LV"/>
              </w:rPr>
            </w:pPr>
            <w:r w:rsidRPr="00137CAF">
              <w:rPr>
                <w:rFonts w:ascii="Calibri" w:eastAsia="Times New Roman" w:hAnsi="Calibri" w:cs="Calibri"/>
                <w:color w:val="000000"/>
                <w:sz w:val="20"/>
                <w:szCs w:val="20"/>
                <w:lang w:val="lv-LV" w:eastAsia="lv-LV"/>
              </w:rPr>
              <w:t xml:space="preserve">·         Mērķa grupas ir skaidri definētas, aktivitāšu rezultāti ir skaidri prognozējami. </w:t>
            </w:r>
          </w:p>
        </w:tc>
      </w:tr>
      <w:tr w:rsidR="00137CAF" w:rsidRPr="00137CAF" w14:paraId="5EA646B9" w14:textId="77777777" w:rsidTr="00137CAF">
        <w:trPr>
          <w:trHeight w:val="840"/>
        </w:trPr>
        <w:tc>
          <w:tcPr>
            <w:tcW w:w="6480" w:type="dxa"/>
            <w:tcBorders>
              <w:top w:val="nil"/>
              <w:left w:val="single" w:sz="8" w:space="0" w:color="auto"/>
              <w:bottom w:val="nil"/>
              <w:right w:val="single" w:sz="8" w:space="0" w:color="auto"/>
            </w:tcBorders>
            <w:shd w:val="clear" w:color="auto" w:fill="auto"/>
            <w:vAlign w:val="center"/>
            <w:hideMark/>
          </w:tcPr>
          <w:p w14:paraId="746B97AA" w14:textId="77777777" w:rsidR="00137CAF" w:rsidRPr="00137CAF" w:rsidRDefault="00137CAF" w:rsidP="00C91C1F">
            <w:pPr>
              <w:spacing w:after="0" w:line="240" w:lineRule="auto"/>
              <w:jc w:val="both"/>
              <w:rPr>
                <w:rFonts w:ascii="Calibri" w:eastAsia="Times New Roman" w:hAnsi="Calibri" w:cs="Calibri"/>
                <w:color w:val="000000"/>
                <w:sz w:val="20"/>
                <w:szCs w:val="20"/>
                <w:lang w:val="lv-LV" w:eastAsia="lv-LV"/>
              </w:rPr>
            </w:pPr>
            <w:r w:rsidRPr="00137CAF">
              <w:rPr>
                <w:rFonts w:ascii="Calibri" w:eastAsia="Times New Roman" w:hAnsi="Calibri" w:cs="Calibri"/>
                <w:color w:val="000000"/>
                <w:sz w:val="20"/>
                <w:szCs w:val="20"/>
                <w:lang w:val="lv-LV" w:eastAsia="lv-LV"/>
              </w:rPr>
              <w:t xml:space="preserve">·         Plānotās aktivitātes radīs īstermiņa un ilgtermiņa ietekmi uz mērķa grupu izpratni un to turpmāko iesaisti attīstības sadarbības un attīstības izglītības aktivitātēs. </w:t>
            </w:r>
          </w:p>
        </w:tc>
      </w:tr>
      <w:tr w:rsidR="00137CAF" w:rsidRPr="00137CAF" w14:paraId="4C7128AB" w14:textId="77777777" w:rsidTr="00137CAF">
        <w:trPr>
          <w:trHeight w:val="276"/>
        </w:trPr>
        <w:tc>
          <w:tcPr>
            <w:tcW w:w="6480" w:type="dxa"/>
            <w:tcBorders>
              <w:top w:val="single" w:sz="8" w:space="0" w:color="auto"/>
              <w:left w:val="single" w:sz="8" w:space="0" w:color="auto"/>
              <w:bottom w:val="nil"/>
              <w:right w:val="single" w:sz="8" w:space="0" w:color="auto"/>
            </w:tcBorders>
            <w:shd w:val="clear" w:color="000000" w:fill="BFBFBF"/>
            <w:vAlign w:val="center"/>
            <w:hideMark/>
          </w:tcPr>
          <w:p w14:paraId="2BF40BB0" w14:textId="77777777" w:rsidR="00137CAF" w:rsidRPr="00137CAF" w:rsidRDefault="00137CAF" w:rsidP="00C91C1F">
            <w:pPr>
              <w:spacing w:after="0" w:line="240" w:lineRule="auto"/>
              <w:jc w:val="both"/>
              <w:rPr>
                <w:rFonts w:ascii="Calibri" w:eastAsia="Times New Roman" w:hAnsi="Calibri" w:cs="Calibri"/>
                <w:b/>
                <w:bCs/>
                <w:color w:val="000000"/>
                <w:sz w:val="20"/>
                <w:szCs w:val="20"/>
                <w:lang w:val="lv-LV" w:eastAsia="lv-LV"/>
              </w:rPr>
            </w:pPr>
            <w:r w:rsidRPr="00137CAF">
              <w:rPr>
                <w:rFonts w:ascii="Calibri" w:eastAsia="Times New Roman" w:hAnsi="Calibri" w:cs="Calibri"/>
                <w:color w:val="000000"/>
                <w:sz w:val="20"/>
                <w:szCs w:val="20"/>
                <w:lang w:val="lv-LV" w:eastAsia="lv-LV"/>
              </w:rPr>
              <w:t>6.    </w:t>
            </w:r>
            <w:r w:rsidRPr="00137CAF">
              <w:rPr>
                <w:rFonts w:ascii="Calibri" w:eastAsia="Times New Roman" w:hAnsi="Calibri" w:cs="Calibri"/>
                <w:b/>
                <w:bCs/>
                <w:color w:val="000000"/>
                <w:sz w:val="20"/>
                <w:szCs w:val="20"/>
                <w:lang w:val="lv-LV" w:eastAsia="lv-LV"/>
              </w:rPr>
              <w:t xml:space="preserve"> Aktivitāšu ilgtspēja</w:t>
            </w:r>
          </w:p>
        </w:tc>
      </w:tr>
      <w:tr w:rsidR="00137CAF" w:rsidRPr="00137CAF" w14:paraId="13FB1DA1" w14:textId="77777777" w:rsidTr="00137CAF">
        <w:trPr>
          <w:trHeight w:val="1116"/>
        </w:trPr>
        <w:tc>
          <w:tcPr>
            <w:tcW w:w="6480" w:type="dxa"/>
            <w:tcBorders>
              <w:top w:val="nil"/>
              <w:left w:val="single" w:sz="8" w:space="0" w:color="auto"/>
              <w:bottom w:val="single" w:sz="8" w:space="0" w:color="auto"/>
              <w:right w:val="single" w:sz="8" w:space="0" w:color="auto"/>
            </w:tcBorders>
            <w:shd w:val="clear" w:color="auto" w:fill="auto"/>
            <w:vAlign w:val="center"/>
            <w:hideMark/>
          </w:tcPr>
          <w:p w14:paraId="2C31F7C5" w14:textId="77777777" w:rsidR="00137CAF" w:rsidRPr="00137CAF" w:rsidRDefault="00137CAF" w:rsidP="00C91C1F">
            <w:pPr>
              <w:spacing w:after="0" w:line="240" w:lineRule="auto"/>
              <w:jc w:val="both"/>
              <w:rPr>
                <w:rFonts w:ascii="Calibri" w:eastAsia="Times New Roman" w:hAnsi="Calibri" w:cs="Calibri"/>
                <w:color w:val="000000"/>
                <w:sz w:val="20"/>
                <w:szCs w:val="20"/>
                <w:lang w:val="lv-LV" w:eastAsia="lv-LV"/>
              </w:rPr>
            </w:pPr>
            <w:r w:rsidRPr="00137CAF">
              <w:rPr>
                <w:rFonts w:ascii="Calibri" w:eastAsia="Times New Roman" w:hAnsi="Calibri" w:cs="Calibri"/>
                <w:color w:val="000000"/>
                <w:sz w:val="20"/>
                <w:szCs w:val="20"/>
                <w:lang w:val="lv-LV" w:eastAsia="lv-LV"/>
              </w:rPr>
              <w:t xml:space="preserve">·        Plānotās aktivitātes būs pamats turpmākām pašvaldības aktivitātēm attīstības sadarbības un attīstības izglītības jomā sadarbībā ar Austrumu partnerības valstīm, kā arī sabiedrības iesaistei attīstības sadarbības un izglītības aktivitātēs. </w:t>
            </w:r>
          </w:p>
        </w:tc>
      </w:tr>
    </w:tbl>
    <w:p w14:paraId="23AC73E5" w14:textId="77777777" w:rsidR="004D40F3" w:rsidRPr="004D40F3" w:rsidRDefault="004D40F3" w:rsidP="00C91C1F">
      <w:pPr>
        <w:spacing w:after="0" w:line="240" w:lineRule="auto"/>
        <w:ind w:left="720"/>
        <w:jc w:val="both"/>
        <w:rPr>
          <w:rFonts w:ascii="Times New Roman" w:hAnsi="Times New Roman" w:cs="Times New Roman"/>
          <w:sz w:val="24"/>
          <w:szCs w:val="24"/>
          <w:lang w:val="lv-LV"/>
        </w:rPr>
      </w:pPr>
    </w:p>
    <w:p w14:paraId="29E6D9D5" w14:textId="77777777" w:rsidR="000F398C" w:rsidRPr="000F398C" w:rsidRDefault="000F398C" w:rsidP="00C91C1F">
      <w:pPr>
        <w:spacing w:after="0" w:line="240" w:lineRule="auto"/>
        <w:ind w:left="720"/>
        <w:jc w:val="both"/>
        <w:rPr>
          <w:rFonts w:ascii="Times New Roman" w:hAnsi="Times New Roman" w:cs="Times New Roman"/>
          <w:sz w:val="24"/>
          <w:szCs w:val="24"/>
          <w:lang w:val="lv-LV"/>
        </w:rPr>
      </w:pPr>
    </w:p>
    <w:sectPr w:rsidR="000F398C" w:rsidRPr="000F398C" w:rsidSect="005A3AC5">
      <w:headerReference w:type="default" r:id="rId14"/>
      <w:footerReference w:type="default" r:id="rId15"/>
      <w:pgSz w:w="11906" w:h="16838"/>
      <w:pgMar w:top="1560"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AEB5D" w14:textId="77777777" w:rsidR="00521B55" w:rsidRDefault="00521B55" w:rsidP="00A455AC">
      <w:pPr>
        <w:spacing w:after="0" w:line="240" w:lineRule="auto"/>
      </w:pPr>
      <w:r>
        <w:separator/>
      </w:r>
    </w:p>
  </w:endnote>
  <w:endnote w:type="continuationSeparator" w:id="0">
    <w:p w14:paraId="6F9A37EB" w14:textId="77777777" w:rsidR="00521B55" w:rsidRDefault="00521B55" w:rsidP="00A4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369076"/>
      <w:docPartObj>
        <w:docPartGallery w:val="Page Numbers (Bottom of Page)"/>
        <w:docPartUnique/>
      </w:docPartObj>
    </w:sdtPr>
    <w:sdtEndPr>
      <w:rPr>
        <w:noProof/>
      </w:rPr>
    </w:sdtEndPr>
    <w:sdtContent>
      <w:p w14:paraId="1DF53BC5" w14:textId="77777777" w:rsidR="003E7F2F" w:rsidRDefault="003E7F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2B7DA" w14:textId="77777777" w:rsidR="00A455AC" w:rsidRDefault="00A455AC" w:rsidP="00A455AC">
    <w:pPr>
      <w:pStyle w:val="Footer"/>
      <w:tabs>
        <w:tab w:val="clear" w:pos="4819"/>
        <w:tab w:val="clear" w:pos="9638"/>
        <w:tab w:val="left" w:pos="40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BF94C" w14:textId="77777777" w:rsidR="00521B55" w:rsidRDefault="00521B55" w:rsidP="00A455AC">
      <w:pPr>
        <w:spacing w:after="0" w:line="240" w:lineRule="auto"/>
      </w:pPr>
      <w:r>
        <w:separator/>
      </w:r>
    </w:p>
  </w:footnote>
  <w:footnote w:type="continuationSeparator" w:id="0">
    <w:p w14:paraId="54736483" w14:textId="77777777" w:rsidR="00521B55" w:rsidRDefault="00521B55" w:rsidP="00A4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18CF" w14:textId="76C0B7A5" w:rsidR="00A455AC" w:rsidRPr="00831ABE" w:rsidRDefault="00D4388D" w:rsidP="00831ABE">
    <w:pPr>
      <w:pStyle w:val="Header"/>
    </w:pPr>
    <w:r>
      <w:rPr>
        <w:noProof/>
      </w:rPr>
      <mc:AlternateContent>
        <mc:Choice Requires="wps">
          <w:drawing>
            <wp:anchor distT="0" distB="0" distL="114300" distR="114300" simplePos="0" relativeHeight="251667456" behindDoc="0" locked="0" layoutInCell="1" allowOverlap="1" wp14:anchorId="5A523BA9" wp14:editId="3377AA15">
              <wp:simplePos x="0" y="0"/>
              <wp:positionH relativeFrom="column">
                <wp:posOffset>2053590</wp:posOffset>
              </wp:positionH>
              <wp:positionV relativeFrom="paragraph">
                <wp:posOffset>-144780</wp:posOffset>
              </wp:positionV>
              <wp:extent cx="1524000"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524000" cy="647700"/>
                      </a:xfrm>
                      <a:prstGeom prst="rect">
                        <a:avLst/>
                      </a:prstGeom>
                      <a:noFill/>
                      <a:ln w="6350">
                        <a:noFill/>
                      </a:ln>
                    </wps:spPr>
                    <wps:txbx>
                      <w:txbxContent>
                        <w:p w14:paraId="19123910" w14:textId="2D44165D" w:rsidR="00D4388D" w:rsidRDefault="00D4388D">
                          <w:r>
                            <w:rPr>
                              <w:noProof/>
                            </w:rPr>
                            <w:drawing>
                              <wp:inline distT="0" distB="0" distL="0" distR="0" wp14:anchorId="281AC2E8" wp14:editId="328A6FFA">
                                <wp:extent cx="1066800" cy="634512"/>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PS logo 2020.jpg"/>
                                        <pic:cNvPicPr/>
                                      </pic:nvPicPr>
                                      <pic:blipFill>
                                        <a:blip r:embed="rId1">
                                          <a:extLst>
                                            <a:ext uri="{28A0092B-C50C-407E-A947-70E740481C1C}">
                                              <a14:useLocalDpi xmlns:a14="http://schemas.microsoft.com/office/drawing/2010/main" val="0"/>
                                            </a:ext>
                                          </a:extLst>
                                        </a:blip>
                                        <a:stretch>
                                          <a:fillRect/>
                                        </a:stretch>
                                      </pic:blipFill>
                                      <pic:spPr>
                                        <a:xfrm>
                                          <a:off x="0" y="0"/>
                                          <a:ext cx="1070301" cy="6365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523BA9" id="_x0000_t202" coordsize="21600,21600" o:spt="202" path="m,l,21600r21600,l21600,xe">
              <v:stroke joinstyle="miter"/>
              <v:path gradientshapeok="t" o:connecttype="rect"/>
            </v:shapetype>
            <v:shape id="Text Box 9" o:spid="_x0000_s1026" type="#_x0000_t202" style="position:absolute;margin-left:161.7pt;margin-top:-11.4pt;width:120pt;height:5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" filled="f" stroked="f" strokeweight=".5pt">
              <v:textbox>
                <w:txbxContent>
                  <w:p w14:paraId="19123910" w14:textId="2D44165D" w:rsidR="00D4388D" w:rsidRDefault="00D4388D">
                    <w:r>
                      <w:rPr>
                        <w:noProof/>
                      </w:rPr>
                      <w:drawing>
                        <wp:inline distT="0" distB="0" distL="0" distR="0" wp14:anchorId="281AC2E8" wp14:editId="328A6FFA">
                          <wp:extent cx="1066800" cy="634512"/>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PS logo 2020.jpg"/>
                                  <pic:cNvPicPr/>
                                </pic:nvPicPr>
                                <pic:blipFill>
                                  <a:blip r:embed="rId1">
                                    <a:extLst>
                                      <a:ext uri="{28A0092B-C50C-407E-A947-70E740481C1C}">
                                        <a14:useLocalDpi xmlns:a14="http://schemas.microsoft.com/office/drawing/2010/main" val="0"/>
                                      </a:ext>
                                    </a:extLst>
                                  </a:blip>
                                  <a:stretch>
                                    <a:fillRect/>
                                  </a:stretch>
                                </pic:blipFill>
                                <pic:spPr>
                                  <a:xfrm>
                                    <a:off x="0" y="0"/>
                                    <a:ext cx="1070301" cy="636594"/>
                                  </a:xfrm>
                                  <a:prstGeom prst="rect">
                                    <a:avLst/>
                                  </a:prstGeom>
                                </pic:spPr>
                              </pic:pic>
                            </a:graphicData>
                          </a:graphic>
                        </wp:inline>
                      </w:drawing>
                    </w:r>
                  </w:p>
                </w:txbxContent>
              </v:textbox>
            </v:shape>
          </w:pict>
        </mc:Fallback>
      </mc:AlternateContent>
    </w:r>
    <w:r w:rsidR="00E164AA">
      <w:rPr>
        <w:noProof/>
      </w:rPr>
      <mc:AlternateContent>
        <mc:Choice Requires="wps">
          <w:drawing>
            <wp:anchor distT="0" distB="0" distL="114300" distR="114300" simplePos="0" relativeHeight="251666432" behindDoc="0" locked="0" layoutInCell="1" allowOverlap="1" wp14:anchorId="2633EF7F" wp14:editId="307972C9">
              <wp:simplePos x="0" y="0"/>
              <wp:positionH relativeFrom="column">
                <wp:posOffset>3661410</wp:posOffset>
              </wp:positionH>
              <wp:positionV relativeFrom="paragraph">
                <wp:posOffset>-190500</wp:posOffset>
              </wp:positionV>
              <wp:extent cx="1379220" cy="92202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9220" cy="922020"/>
                      </a:xfrm>
                      <a:prstGeom prst="rect">
                        <a:avLst/>
                      </a:prstGeom>
                      <a:solidFill>
                        <a:schemeClr val="lt1"/>
                      </a:solidFill>
                      <a:ln w="6350">
                        <a:noFill/>
                      </a:ln>
                    </wps:spPr>
                    <wps:txbx>
                      <w:txbxContent>
                        <w:p w14:paraId="4F82CEC5" w14:textId="08746F21" w:rsidR="00E164AA" w:rsidRDefault="00E164AA">
                          <w:r>
                            <w:rPr>
                              <w:noProof/>
                            </w:rPr>
                            <w:drawing>
                              <wp:inline distT="0" distB="0" distL="0" distR="0" wp14:anchorId="75D7FC35" wp14:editId="2C63D250">
                                <wp:extent cx="830580" cy="830580"/>
                                <wp:effectExtent l="0" t="0" r="7620" b="762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lietu ministrija logo.jpeg"/>
                                        <pic:cNvPicPr/>
                                      </pic:nvPicPr>
                                      <pic:blipFill>
                                        <a:blip r:embed="rId2">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3EF7F" id="Text Box 1" o:spid="_x0000_s1027" type="#_x0000_t202" style="position:absolute;margin-left:288.3pt;margin-top:-15pt;width:108.6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" fillcolor="white [3201]" stroked="f" strokeweight=".5pt">
              <v:textbox>
                <w:txbxContent>
                  <w:p w14:paraId="4F82CEC5" w14:textId="08746F21" w:rsidR="00E164AA" w:rsidRDefault="00E164AA">
                    <w:r>
                      <w:rPr>
                        <w:noProof/>
                      </w:rPr>
                      <w:drawing>
                        <wp:inline distT="0" distB="0" distL="0" distR="0" wp14:anchorId="75D7FC35" wp14:editId="2C63D250">
                          <wp:extent cx="830580" cy="830580"/>
                          <wp:effectExtent l="0" t="0" r="7620" b="762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lietu ministrija logo.jpeg"/>
                                  <pic:cNvPicPr/>
                                </pic:nvPicPr>
                                <pic:blipFill>
                                  <a:blip r:embed="rId2">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inline>
                      </w:drawing>
                    </w:r>
                  </w:p>
                </w:txbxContent>
              </v:textbox>
            </v:shape>
          </w:pict>
        </mc:Fallback>
      </mc:AlternateContent>
    </w:r>
    <w:r w:rsidR="00831ABE">
      <w:rPr>
        <w:noProof/>
      </w:rPr>
      <mc:AlternateContent>
        <mc:Choice Requires="wps">
          <w:drawing>
            <wp:anchor distT="0" distB="0" distL="114300" distR="114300" simplePos="0" relativeHeight="251665408" behindDoc="0" locked="0" layoutInCell="1" allowOverlap="1" wp14:anchorId="1A7A369A" wp14:editId="5D8D6F89">
              <wp:simplePos x="0" y="0"/>
              <wp:positionH relativeFrom="column">
                <wp:posOffset>4926331</wp:posOffset>
              </wp:positionH>
              <wp:positionV relativeFrom="paragraph">
                <wp:posOffset>-236220</wp:posOffset>
              </wp:positionV>
              <wp:extent cx="1236980" cy="967740"/>
              <wp:effectExtent l="0" t="0" r="127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3725B" w14:textId="77777777" w:rsidR="00831ABE" w:rsidRPr="00586715" w:rsidRDefault="00831ABE" w:rsidP="00831ABE">
                          <w:pPr>
                            <w:jc w:val="center"/>
                            <w:rPr>
                              <w:sz w:val="20"/>
                              <w:szCs w:val="20"/>
                            </w:rPr>
                          </w:pPr>
                          <w:bookmarkStart w:id="0" w:name="_Hlk46760611"/>
                          <w:bookmarkEnd w:id="0"/>
                          <w:r>
                            <w:rPr>
                              <w:noProof/>
                            </w:rPr>
                            <w:drawing>
                              <wp:inline distT="0" distB="0" distL="0" distR="0" wp14:anchorId="7F6142BE" wp14:editId="514A68CF">
                                <wp:extent cx="693420" cy="464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3420" cy="464820"/>
                                        </a:xfrm>
                                        <a:prstGeom prst="rect">
                                          <a:avLst/>
                                        </a:prstGeom>
                                        <a:noFill/>
                                        <a:ln>
                                          <a:noFill/>
                                        </a:ln>
                                      </pic:spPr>
                                    </pic:pic>
                                  </a:graphicData>
                                </a:graphic>
                              </wp:inline>
                            </w:drawing>
                          </w:r>
                        </w:p>
                        <w:p w14:paraId="5A1704A5" w14:textId="77777777" w:rsidR="00831ABE" w:rsidRPr="00FC20F6" w:rsidRDefault="00831ABE" w:rsidP="00831ABE">
                          <w:pPr>
                            <w:pStyle w:val="NoSpacing"/>
                            <w:jc w:val="center"/>
                            <w:rPr>
                              <w:sz w:val="16"/>
                              <w:szCs w:val="16"/>
                            </w:rPr>
                          </w:pPr>
                          <w:r w:rsidRPr="00FC20F6">
                            <w:rPr>
                              <w:sz w:val="16"/>
                              <w:szCs w:val="16"/>
                            </w:rPr>
                            <w:t xml:space="preserve">Projektu </w:t>
                          </w:r>
                          <w:r>
                            <w:rPr>
                              <w:sz w:val="16"/>
                              <w:szCs w:val="16"/>
                            </w:rPr>
                            <w:t>līdz</w:t>
                          </w:r>
                          <w:r w:rsidRPr="00FC20F6">
                            <w:rPr>
                              <w:sz w:val="16"/>
                              <w:szCs w:val="16"/>
                            </w:rPr>
                            <w:t>finansē</w:t>
                          </w:r>
                          <w:r w:rsidRPr="00586715">
                            <w:rPr>
                              <w:sz w:val="20"/>
                              <w:szCs w:val="20"/>
                            </w:rPr>
                            <w:t xml:space="preserve"> </w:t>
                          </w:r>
                          <w:r w:rsidRPr="00FC20F6">
                            <w:rPr>
                              <w:sz w:val="16"/>
                              <w:szCs w:val="16"/>
                            </w:rPr>
                            <w:t>Eiropas Savienība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A369A" id="Text Box 10" o:spid="_x0000_s1027" type="#_x0000_t202" style="position:absolute;margin-left:387.9pt;margin-top:-18.6pt;width:97.4pt;height:7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" stroked="f">
              <v:textbox>
                <w:txbxContent>
                  <w:p w14:paraId="5913725B" w14:textId="77777777" w:rsidR="00831ABE" w:rsidRPr="00586715" w:rsidRDefault="00831ABE" w:rsidP="00831ABE">
                    <w:pPr>
                      <w:jc w:val="center"/>
                      <w:rPr>
                        <w:sz w:val="20"/>
                        <w:szCs w:val="20"/>
                      </w:rPr>
                    </w:pPr>
                    <w:bookmarkStart w:id="1" w:name="_Hlk46760611"/>
                    <w:bookmarkEnd w:id="1"/>
                    <w:r>
                      <w:rPr>
                        <w:noProof/>
                      </w:rPr>
                      <w:drawing>
                        <wp:inline distT="0" distB="0" distL="0" distR="0" wp14:anchorId="7F6142BE" wp14:editId="514A68CF">
                          <wp:extent cx="693420" cy="46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3420" cy="464820"/>
                                  </a:xfrm>
                                  <a:prstGeom prst="rect">
                                    <a:avLst/>
                                  </a:prstGeom>
                                  <a:noFill/>
                                  <a:ln>
                                    <a:noFill/>
                                  </a:ln>
                                </pic:spPr>
                              </pic:pic>
                            </a:graphicData>
                          </a:graphic>
                        </wp:inline>
                      </w:drawing>
                    </w:r>
                  </w:p>
                  <w:p w14:paraId="5A1704A5" w14:textId="77777777" w:rsidR="00831ABE" w:rsidRPr="00FC20F6" w:rsidRDefault="00831ABE" w:rsidP="00831ABE">
                    <w:pPr>
                      <w:pStyle w:val="NoSpacing"/>
                      <w:jc w:val="center"/>
                      <w:rPr>
                        <w:sz w:val="16"/>
                        <w:szCs w:val="16"/>
                      </w:rPr>
                    </w:pPr>
                    <w:r w:rsidRPr="00FC20F6">
                      <w:rPr>
                        <w:sz w:val="16"/>
                        <w:szCs w:val="16"/>
                      </w:rPr>
                      <w:t xml:space="preserve">Projektu </w:t>
                    </w:r>
                    <w:r>
                      <w:rPr>
                        <w:sz w:val="16"/>
                        <w:szCs w:val="16"/>
                      </w:rPr>
                      <w:t>līdz</w:t>
                    </w:r>
                    <w:r w:rsidRPr="00FC20F6">
                      <w:rPr>
                        <w:sz w:val="16"/>
                        <w:szCs w:val="16"/>
                      </w:rPr>
                      <w:t>finansē</w:t>
                    </w:r>
                    <w:r w:rsidRPr="00586715">
                      <w:rPr>
                        <w:sz w:val="20"/>
                        <w:szCs w:val="20"/>
                      </w:rPr>
                      <w:t xml:space="preserve"> </w:t>
                    </w:r>
                    <w:r w:rsidRPr="00FC20F6">
                      <w:rPr>
                        <w:sz w:val="16"/>
                        <w:szCs w:val="16"/>
                      </w:rPr>
                      <w:t>Eiropas Savienība</w:t>
                    </w:r>
                  </w:p>
                </w:txbxContent>
              </v:textbox>
            </v:shape>
          </w:pict>
        </mc:Fallback>
      </mc:AlternateContent>
    </w:r>
    <w:r w:rsidR="00831ABE">
      <w:rPr>
        <w:noProof/>
      </w:rPr>
      <mc:AlternateContent>
        <mc:Choice Requires="wps">
          <w:drawing>
            <wp:anchor distT="0" distB="0" distL="114300" distR="114300" simplePos="0" relativeHeight="251663360" behindDoc="0" locked="0" layoutInCell="1" allowOverlap="1" wp14:anchorId="15FCC073" wp14:editId="1C6FC1EA">
              <wp:simplePos x="0" y="0"/>
              <wp:positionH relativeFrom="column">
                <wp:posOffset>262890</wp:posOffset>
              </wp:positionH>
              <wp:positionV relativeFrom="paragraph">
                <wp:posOffset>-12700</wp:posOffset>
              </wp:positionV>
              <wp:extent cx="1432560" cy="565150"/>
              <wp:effectExtent l="3810" t="3810" r="190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3DC0E" w14:textId="77777777" w:rsidR="00831ABE" w:rsidRDefault="00831ABE" w:rsidP="00831ABE">
                          <w:r>
                            <w:rPr>
                              <w:noProof/>
                              <w:lang w:eastAsia="nl-NL"/>
                            </w:rPr>
                            <w:drawing>
                              <wp:inline distT="0" distB="0" distL="0" distR="0" wp14:anchorId="2EA3BBB8" wp14:editId="5A65589C">
                                <wp:extent cx="1242060" cy="472440"/>
                                <wp:effectExtent l="0" t="0" r="0" b="3810"/>
                                <wp:docPr id="8" name="Picture 8" descr="new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ignatur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4206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C073" id="Text Box 3" o:spid="_x0000_s1027" type="#_x0000_t202" style="position:absolute;margin-left:20.7pt;margin-top:-1pt;width:112.8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" stroked="f">
              <v:textbox>
                <w:txbxContent>
                  <w:p w14:paraId="4113DC0E" w14:textId="77777777" w:rsidR="00831ABE" w:rsidRDefault="00831ABE" w:rsidP="00831ABE">
                    <w:r>
                      <w:rPr>
                        <w:noProof/>
                        <w:lang w:eastAsia="nl-NL"/>
                      </w:rPr>
                      <w:drawing>
                        <wp:inline distT="0" distB="0" distL="0" distR="0" wp14:anchorId="2EA3BBB8" wp14:editId="5A65589C">
                          <wp:extent cx="1242060" cy="472440"/>
                          <wp:effectExtent l="0" t="0" r="0" b="3810"/>
                          <wp:docPr id="2" name="Picture 2" descr="new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ignatur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42060" cy="472440"/>
                                  </a:xfrm>
                                  <a:prstGeom prst="rect">
                                    <a:avLst/>
                                  </a:prstGeom>
                                  <a:noFill/>
                                  <a:ln>
                                    <a:noFill/>
                                  </a:ln>
                                </pic:spPr>
                              </pic:pic>
                            </a:graphicData>
                          </a:graphic>
                        </wp:inline>
                      </w:drawing>
                    </w:r>
                  </w:p>
                </w:txbxContent>
              </v:textbox>
            </v:shape>
          </w:pict>
        </mc:Fallback>
      </mc:AlternateContent>
    </w:r>
    <w:r w:rsidR="00831ABE">
      <w:rPr>
        <w:noProof/>
      </w:rPr>
      <mc:AlternateContent>
        <mc:Choice Requires="wps">
          <w:drawing>
            <wp:anchor distT="0" distB="0" distL="114300" distR="114300" simplePos="0" relativeHeight="251664384" behindDoc="0" locked="0" layoutInCell="1" allowOverlap="1" wp14:anchorId="066EE216" wp14:editId="37329DC0">
              <wp:simplePos x="0" y="0"/>
              <wp:positionH relativeFrom="column">
                <wp:posOffset>2167890</wp:posOffset>
              </wp:positionH>
              <wp:positionV relativeFrom="paragraph">
                <wp:posOffset>-63500</wp:posOffset>
              </wp:positionV>
              <wp:extent cx="1327785" cy="556895"/>
              <wp:effectExtent l="0" t="0" r="190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556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B57F7" w14:textId="3A6C21C8" w:rsidR="00831ABE" w:rsidRDefault="00831ABE" w:rsidP="00831AB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6EE216" id="Text Box 6" o:spid="_x0000_s1030" type="#_x0000_t202" style="position:absolute;margin-left:170.7pt;margin-top:-5pt;width:104.55pt;height:43.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" stroked="f">
              <v:textbox style="mso-fit-shape-to-text:t">
                <w:txbxContent>
                  <w:p w14:paraId="0B1B57F7" w14:textId="3A6C21C8" w:rsidR="00831ABE" w:rsidRDefault="00831ABE" w:rsidP="00831AB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FD69C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E6534"/>
    <w:multiLevelType w:val="hybridMultilevel"/>
    <w:tmpl w:val="1D62B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C31EA6"/>
    <w:multiLevelType w:val="hybridMultilevel"/>
    <w:tmpl w:val="4F7A7EC6"/>
    <w:lvl w:ilvl="0" w:tplc="04260001">
      <w:start w:val="1"/>
      <w:numFmt w:val="bullet"/>
      <w:lvlText w:val=""/>
      <w:lvlJc w:val="left"/>
      <w:pPr>
        <w:ind w:left="720" w:hanging="360"/>
      </w:pPr>
      <w:rPr>
        <w:rFonts w:ascii="Symbol" w:hAnsi="Symbol" w:hint="default"/>
        <w:color w:val="222222"/>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7338FC"/>
    <w:multiLevelType w:val="hybridMultilevel"/>
    <w:tmpl w:val="D4B8196C"/>
    <w:lvl w:ilvl="0" w:tplc="B3206C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92C6859"/>
    <w:multiLevelType w:val="hybridMultilevel"/>
    <w:tmpl w:val="CF84B5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956114"/>
    <w:multiLevelType w:val="hybridMultilevel"/>
    <w:tmpl w:val="F208D08E"/>
    <w:lvl w:ilvl="0" w:tplc="AE88220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E14E31"/>
    <w:multiLevelType w:val="hybridMultilevel"/>
    <w:tmpl w:val="C45449F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060C03"/>
    <w:multiLevelType w:val="multilevel"/>
    <w:tmpl w:val="2346B75C"/>
    <w:styleLink w:val="WWNum1"/>
    <w:lvl w:ilvl="0">
      <w:start w:val="1"/>
      <w:numFmt w:val="lowerLetter"/>
      <w:lvlText w:val="%1)"/>
      <w:lvlJc w:val="left"/>
      <w:pPr>
        <w:ind w:left="360" w:hanging="360"/>
      </w:pPr>
      <w:rPr>
        <w:rFonts w:eastAsia="Times New Roman" w:cs="Times New Roman"/>
      </w:rPr>
    </w:lvl>
    <w:lvl w:ilvl="1">
      <w:numFmt w:val="bullet"/>
      <w:lvlText w:val="o"/>
      <w:lvlJc w:val="left"/>
      <w:pPr>
        <w:ind w:left="1080" w:hanging="360"/>
      </w:pPr>
      <w:rPr>
        <w:rFonts w:ascii="Courier New" w:hAnsi="Courier New" w:cs="Helvetica"/>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Helvetica"/>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Helvetica"/>
      </w:rPr>
    </w:lvl>
    <w:lvl w:ilvl="8">
      <w:numFmt w:val="bullet"/>
      <w:lvlText w:val=""/>
      <w:lvlJc w:val="left"/>
      <w:pPr>
        <w:ind w:left="6120" w:hanging="360"/>
      </w:pPr>
      <w:rPr>
        <w:rFonts w:ascii="Wingdings" w:hAnsi="Wingdings"/>
      </w:rPr>
    </w:lvl>
  </w:abstractNum>
  <w:abstractNum w:abstractNumId="8" w15:restartNumberingAfterBreak="0">
    <w:nsid w:val="2F1861C9"/>
    <w:multiLevelType w:val="hybridMultilevel"/>
    <w:tmpl w:val="C87CB892"/>
    <w:lvl w:ilvl="0" w:tplc="A5485590">
      <w:start w:val="1"/>
      <w:numFmt w:val="bullet"/>
      <w:lvlText w:val="-"/>
      <w:lvlJc w:val="left"/>
      <w:pPr>
        <w:ind w:left="720" w:hanging="360"/>
      </w:pPr>
      <w:rPr>
        <w:rFonts w:ascii="Arial" w:eastAsiaTheme="minorHAnsi" w:hAnsi="Arial" w:cs="Arial" w:hint="default"/>
        <w:color w:val="222222"/>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532E07"/>
    <w:multiLevelType w:val="multilevel"/>
    <w:tmpl w:val="F3CE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11F0E"/>
    <w:multiLevelType w:val="multilevel"/>
    <w:tmpl w:val="27E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157F2"/>
    <w:multiLevelType w:val="hybridMultilevel"/>
    <w:tmpl w:val="5EE6F5F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1E97D40"/>
    <w:multiLevelType w:val="multilevel"/>
    <w:tmpl w:val="88B0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B3D24"/>
    <w:multiLevelType w:val="hybridMultilevel"/>
    <w:tmpl w:val="E138D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C17725F"/>
    <w:multiLevelType w:val="multilevel"/>
    <w:tmpl w:val="DC54460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7FD725EC"/>
    <w:multiLevelType w:val="hybridMultilevel"/>
    <w:tmpl w:val="DB9A3C66"/>
    <w:lvl w:ilvl="0" w:tplc="E4E85630">
      <w:start w:val="201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7"/>
  </w:num>
  <w:num w:numId="6">
    <w:abstractNumId w:val="7"/>
    <w:lvlOverride w:ilvl="0">
      <w:startOverride w:val="1"/>
    </w:lvlOverride>
  </w:num>
  <w:num w:numId="7">
    <w:abstractNumId w:val="14"/>
  </w:num>
  <w:num w:numId="8">
    <w:abstractNumId w:val="10"/>
  </w:num>
  <w:num w:numId="9">
    <w:abstractNumId w:val="9"/>
  </w:num>
  <w:num w:numId="10">
    <w:abstractNumId w:val="12"/>
  </w:num>
  <w:num w:numId="11">
    <w:abstractNumId w:val="6"/>
  </w:num>
  <w:num w:numId="12">
    <w:abstractNumId w:val="8"/>
  </w:num>
  <w:num w:numId="13">
    <w:abstractNumId w:val="0"/>
  </w:num>
  <w:num w:numId="14">
    <w:abstractNumId w:val="0"/>
  </w:num>
  <w:num w:numId="15">
    <w:abstractNumId w:val="0"/>
  </w:num>
  <w:num w:numId="16">
    <w:abstractNumId w:val="15"/>
  </w:num>
  <w:num w:numId="17">
    <w:abstractNumId w:val="11"/>
  </w:num>
  <w:num w:numId="18">
    <w:abstractNumId w:val="13"/>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5AC"/>
    <w:rsid w:val="0002277F"/>
    <w:rsid w:val="000340F5"/>
    <w:rsid w:val="000516C7"/>
    <w:rsid w:val="00065A6A"/>
    <w:rsid w:val="0008289D"/>
    <w:rsid w:val="00083194"/>
    <w:rsid w:val="0008672B"/>
    <w:rsid w:val="000928EC"/>
    <w:rsid w:val="000E3215"/>
    <w:rsid w:val="000E3560"/>
    <w:rsid w:val="000F398C"/>
    <w:rsid w:val="00116901"/>
    <w:rsid w:val="00137CAF"/>
    <w:rsid w:val="00141027"/>
    <w:rsid w:val="001462BB"/>
    <w:rsid w:val="00166FF5"/>
    <w:rsid w:val="00190BE0"/>
    <w:rsid w:val="00195C1B"/>
    <w:rsid w:val="001A1B7A"/>
    <w:rsid w:val="001B062B"/>
    <w:rsid w:val="001B618D"/>
    <w:rsid w:val="001C757C"/>
    <w:rsid w:val="001D0FCC"/>
    <w:rsid w:val="001D2C93"/>
    <w:rsid w:val="001E5E8D"/>
    <w:rsid w:val="0020749C"/>
    <w:rsid w:val="0021269C"/>
    <w:rsid w:val="00213014"/>
    <w:rsid w:val="00230007"/>
    <w:rsid w:val="00235E28"/>
    <w:rsid w:val="00240DBA"/>
    <w:rsid w:val="00242C73"/>
    <w:rsid w:val="00244616"/>
    <w:rsid w:val="002479C0"/>
    <w:rsid w:val="002629AA"/>
    <w:rsid w:val="002645E3"/>
    <w:rsid w:val="00283033"/>
    <w:rsid w:val="00286793"/>
    <w:rsid w:val="002D4EDB"/>
    <w:rsid w:val="002D5A86"/>
    <w:rsid w:val="002D6BBB"/>
    <w:rsid w:val="002E739A"/>
    <w:rsid w:val="002F6AD0"/>
    <w:rsid w:val="003263D5"/>
    <w:rsid w:val="00353056"/>
    <w:rsid w:val="00374F64"/>
    <w:rsid w:val="003A4A35"/>
    <w:rsid w:val="003D1F0C"/>
    <w:rsid w:val="003D23FA"/>
    <w:rsid w:val="003E7F2F"/>
    <w:rsid w:val="00413433"/>
    <w:rsid w:val="004324D1"/>
    <w:rsid w:val="004455BE"/>
    <w:rsid w:val="00454F96"/>
    <w:rsid w:val="00461C41"/>
    <w:rsid w:val="00497019"/>
    <w:rsid w:val="004A29DE"/>
    <w:rsid w:val="004C7B89"/>
    <w:rsid w:val="004D3D73"/>
    <w:rsid w:val="004D40F3"/>
    <w:rsid w:val="004E5A3F"/>
    <w:rsid w:val="004F797D"/>
    <w:rsid w:val="00514854"/>
    <w:rsid w:val="00521B55"/>
    <w:rsid w:val="005224D7"/>
    <w:rsid w:val="00536F67"/>
    <w:rsid w:val="00545050"/>
    <w:rsid w:val="005450E1"/>
    <w:rsid w:val="00552931"/>
    <w:rsid w:val="00553888"/>
    <w:rsid w:val="00580807"/>
    <w:rsid w:val="005A3AC5"/>
    <w:rsid w:val="005A430D"/>
    <w:rsid w:val="005A7F5E"/>
    <w:rsid w:val="005E3A27"/>
    <w:rsid w:val="006168B4"/>
    <w:rsid w:val="00621161"/>
    <w:rsid w:val="00641820"/>
    <w:rsid w:val="00643DD3"/>
    <w:rsid w:val="006645BF"/>
    <w:rsid w:val="006A090C"/>
    <w:rsid w:val="006B2962"/>
    <w:rsid w:val="006B36CA"/>
    <w:rsid w:val="006C2CF8"/>
    <w:rsid w:val="006F488C"/>
    <w:rsid w:val="00706EEB"/>
    <w:rsid w:val="00710981"/>
    <w:rsid w:val="00722291"/>
    <w:rsid w:val="00765FE4"/>
    <w:rsid w:val="00772DC2"/>
    <w:rsid w:val="007A47AA"/>
    <w:rsid w:val="007B08B0"/>
    <w:rsid w:val="007B168C"/>
    <w:rsid w:val="007B6055"/>
    <w:rsid w:val="007C4B1A"/>
    <w:rsid w:val="007C5DAC"/>
    <w:rsid w:val="007E34DA"/>
    <w:rsid w:val="007F56C4"/>
    <w:rsid w:val="00803C42"/>
    <w:rsid w:val="008111BE"/>
    <w:rsid w:val="008206CE"/>
    <w:rsid w:val="00831ABE"/>
    <w:rsid w:val="00844853"/>
    <w:rsid w:val="00872BB2"/>
    <w:rsid w:val="008947A7"/>
    <w:rsid w:val="008A35A9"/>
    <w:rsid w:val="008A4246"/>
    <w:rsid w:val="008B0126"/>
    <w:rsid w:val="008B182F"/>
    <w:rsid w:val="008B5E9D"/>
    <w:rsid w:val="009107E7"/>
    <w:rsid w:val="009570CB"/>
    <w:rsid w:val="009774EC"/>
    <w:rsid w:val="009A4C2A"/>
    <w:rsid w:val="009A6567"/>
    <w:rsid w:val="009C3412"/>
    <w:rsid w:val="009C48AC"/>
    <w:rsid w:val="009C7FD9"/>
    <w:rsid w:val="009D194C"/>
    <w:rsid w:val="009E6286"/>
    <w:rsid w:val="00A16FB7"/>
    <w:rsid w:val="00A27F8C"/>
    <w:rsid w:val="00A42D6A"/>
    <w:rsid w:val="00A455AC"/>
    <w:rsid w:val="00A55AEE"/>
    <w:rsid w:val="00A7281D"/>
    <w:rsid w:val="00A844D6"/>
    <w:rsid w:val="00AA47A6"/>
    <w:rsid w:val="00AB0085"/>
    <w:rsid w:val="00AB697C"/>
    <w:rsid w:val="00AC158A"/>
    <w:rsid w:val="00AD5FDC"/>
    <w:rsid w:val="00AD79B9"/>
    <w:rsid w:val="00B015D0"/>
    <w:rsid w:val="00B03516"/>
    <w:rsid w:val="00B036C6"/>
    <w:rsid w:val="00B13B05"/>
    <w:rsid w:val="00B530B0"/>
    <w:rsid w:val="00B71926"/>
    <w:rsid w:val="00B765B1"/>
    <w:rsid w:val="00B81B40"/>
    <w:rsid w:val="00B93036"/>
    <w:rsid w:val="00BB2890"/>
    <w:rsid w:val="00BC3213"/>
    <w:rsid w:val="00BD2475"/>
    <w:rsid w:val="00BD2E8F"/>
    <w:rsid w:val="00BE03D7"/>
    <w:rsid w:val="00BE42BD"/>
    <w:rsid w:val="00BF572B"/>
    <w:rsid w:val="00C02939"/>
    <w:rsid w:val="00C06298"/>
    <w:rsid w:val="00C07847"/>
    <w:rsid w:val="00C079EC"/>
    <w:rsid w:val="00C1761F"/>
    <w:rsid w:val="00C351A5"/>
    <w:rsid w:val="00C41CC9"/>
    <w:rsid w:val="00C41CCC"/>
    <w:rsid w:val="00C43956"/>
    <w:rsid w:val="00C465D0"/>
    <w:rsid w:val="00C4756F"/>
    <w:rsid w:val="00C65D7C"/>
    <w:rsid w:val="00C8689E"/>
    <w:rsid w:val="00C905B3"/>
    <w:rsid w:val="00C90A33"/>
    <w:rsid w:val="00C91C1F"/>
    <w:rsid w:val="00CA7DB6"/>
    <w:rsid w:val="00CB7D5E"/>
    <w:rsid w:val="00CC62B9"/>
    <w:rsid w:val="00CD5AFA"/>
    <w:rsid w:val="00CE234D"/>
    <w:rsid w:val="00CF65C6"/>
    <w:rsid w:val="00D01800"/>
    <w:rsid w:val="00D019D5"/>
    <w:rsid w:val="00D040B8"/>
    <w:rsid w:val="00D05DD4"/>
    <w:rsid w:val="00D27F02"/>
    <w:rsid w:val="00D4388D"/>
    <w:rsid w:val="00D6116C"/>
    <w:rsid w:val="00D72535"/>
    <w:rsid w:val="00D80708"/>
    <w:rsid w:val="00D84AA1"/>
    <w:rsid w:val="00D8769A"/>
    <w:rsid w:val="00D936AC"/>
    <w:rsid w:val="00DC2073"/>
    <w:rsid w:val="00DD3481"/>
    <w:rsid w:val="00DE00BC"/>
    <w:rsid w:val="00E07CD3"/>
    <w:rsid w:val="00E11B96"/>
    <w:rsid w:val="00E164AA"/>
    <w:rsid w:val="00E30E7E"/>
    <w:rsid w:val="00E34183"/>
    <w:rsid w:val="00E53A91"/>
    <w:rsid w:val="00E753F3"/>
    <w:rsid w:val="00E82137"/>
    <w:rsid w:val="00E90EC8"/>
    <w:rsid w:val="00EB78BE"/>
    <w:rsid w:val="00ED1B40"/>
    <w:rsid w:val="00F25E9B"/>
    <w:rsid w:val="00F278CC"/>
    <w:rsid w:val="00F32EE0"/>
    <w:rsid w:val="00F56707"/>
    <w:rsid w:val="00F7635B"/>
    <w:rsid w:val="00FA65D8"/>
    <w:rsid w:val="00FB45EF"/>
    <w:rsid w:val="00FB5A8B"/>
    <w:rsid w:val="00FB5D2E"/>
    <w:rsid w:val="00FC2CAB"/>
    <w:rsid w:val="00FD66E2"/>
    <w:rsid w:val="00FE3A74"/>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51370"/>
  <w15:docId w15:val="{8E243E33-7F7A-4E40-BEC5-3644F546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5AC"/>
    <w:pPr>
      <w:tabs>
        <w:tab w:val="center" w:pos="4819"/>
        <w:tab w:val="right" w:pos="9638"/>
      </w:tabs>
      <w:spacing w:after="0" w:line="240" w:lineRule="auto"/>
    </w:pPr>
  </w:style>
  <w:style w:type="character" w:customStyle="1" w:styleId="HeaderChar">
    <w:name w:val="Header Char"/>
    <w:basedOn w:val="DefaultParagraphFont"/>
    <w:link w:val="Header"/>
    <w:uiPriority w:val="99"/>
    <w:rsid w:val="00A455AC"/>
  </w:style>
  <w:style w:type="paragraph" w:styleId="Footer">
    <w:name w:val="footer"/>
    <w:basedOn w:val="Normal"/>
    <w:link w:val="FooterChar"/>
    <w:uiPriority w:val="99"/>
    <w:unhideWhenUsed/>
    <w:rsid w:val="00A455AC"/>
    <w:pPr>
      <w:tabs>
        <w:tab w:val="center" w:pos="4819"/>
        <w:tab w:val="right" w:pos="9638"/>
      </w:tabs>
      <w:spacing w:after="0" w:line="240" w:lineRule="auto"/>
    </w:pPr>
  </w:style>
  <w:style w:type="character" w:customStyle="1" w:styleId="FooterChar">
    <w:name w:val="Footer Char"/>
    <w:basedOn w:val="DefaultParagraphFont"/>
    <w:link w:val="Footer"/>
    <w:uiPriority w:val="99"/>
    <w:rsid w:val="00A455AC"/>
  </w:style>
  <w:style w:type="paragraph" w:styleId="ListParagraph">
    <w:name w:val="List Paragraph"/>
    <w:basedOn w:val="Normal"/>
    <w:uiPriority w:val="34"/>
    <w:qFormat/>
    <w:rsid w:val="00AD79B9"/>
    <w:pPr>
      <w:ind w:left="720"/>
      <w:contextualSpacing/>
    </w:pPr>
  </w:style>
  <w:style w:type="paragraph" w:styleId="ListBullet">
    <w:name w:val="List Bullet"/>
    <w:basedOn w:val="Normal"/>
    <w:uiPriority w:val="99"/>
    <w:unhideWhenUsed/>
    <w:rsid w:val="001E5E8D"/>
    <w:pPr>
      <w:numPr>
        <w:numId w:val="3"/>
      </w:numPr>
      <w:contextualSpacing/>
    </w:pPr>
  </w:style>
  <w:style w:type="paragraph" w:styleId="BalloonText">
    <w:name w:val="Balloon Text"/>
    <w:basedOn w:val="Normal"/>
    <w:link w:val="BalloonTextChar"/>
    <w:uiPriority w:val="99"/>
    <w:semiHidden/>
    <w:unhideWhenUsed/>
    <w:rsid w:val="003D2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3FA"/>
    <w:rPr>
      <w:rFonts w:ascii="Tahoma" w:hAnsi="Tahoma" w:cs="Tahoma"/>
      <w:sz w:val="16"/>
      <w:szCs w:val="16"/>
    </w:rPr>
  </w:style>
  <w:style w:type="character" w:styleId="Hyperlink">
    <w:name w:val="Hyperlink"/>
    <w:basedOn w:val="DefaultParagraphFont"/>
    <w:uiPriority w:val="99"/>
    <w:unhideWhenUsed/>
    <w:rsid w:val="003D23FA"/>
    <w:rPr>
      <w:color w:val="0563C1" w:themeColor="hyperlink"/>
      <w:u w:val="single"/>
    </w:rPr>
  </w:style>
  <w:style w:type="paragraph" w:customStyle="1" w:styleId="Standard">
    <w:name w:val="Standard"/>
    <w:rsid w:val="00D80708"/>
    <w:pPr>
      <w:suppressAutoHyphens/>
      <w:autoSpaceDN w:val="0"/>
      <w:textAlignment w:val="baseline"/>
    </w:pPr>
    <w:rPr>
      <w:rFonts w:ascii="Calibri" w:eastAsia="SimSun" w:hAnsi="Calibri" w:cs="F"/>
      <w:kern w:val="3"/>
      <w:lang w:val="en-GB"/>
    </w:rPr>
  </w:style>
  <w:style w:type="numbering" w:customStyle="1" w:styleId="WWNum1">
    <w:name w:val="WWNum1"/>
    <w:basedOn w:val="NoList"/>
    <w:rsid w:val="00D80708"/>
    <w:pPr>
      <w:numPr>
        <w:numId w:val="5"/>
      </w:numPr>
    </w:pPr>
  </w:style>
  <w:style w:type="numbering" w:customStyle="1" w:styleId="WWNum2">
    <w:name w:val="WWNum2"/>
    <w:basedOn w:val="NoList"/>
    <w:rsid w:val="00D80708"/>
    <w:pPr>
      <w:numPr>
        <w:numId w:val="7"/>
      </w:numPr>
    </w:pPr>
  </w:style>
  <w:style w:type="paragraph" w:styleId="NoSpacing">
    <w:name w:val="No Spacing"/>
    <w:uiPriority w:val="1"/>
    <w:qFormat/>
    <w:rsid w:val="00831ABE"/>
    <w:pPr>
      <w:spacing w:after="0" w:line="240" w:lineRule="auto"/>
    </w:pPr>
    <w:rPr>
      <w:rFonts w:ascii="Calibri" w:eastAsia="Calibri" w:hAnsi="Calibri" w:cs="Arial"/>
      <w:lang w:val="lv-LV"/>
    </w:rPr>
  </w:style>
  <w:style w:type="character" w:styleId="UnresolvedMention">
    <w:name w:val="Unresolved Mention"/>
    <w:basedOn w:val="DefaultParagraphFont"/>
    <w:uiPriority w:val="99"/>
    <w:semiHidden/>
    <w:unhideWhenUsed/>
    <w:rsid w:val="001B062B"/>
    <w:rPr>
      <w:color w:val="605E5C"/>
      <w:shd w:val="clear" w:color="auto" w:fill="E1DFDD"/>
    </w:rPr>
  </w:style>
  <w:style w:type="paragraph" w:styleId="NormalWeb">
    <w:name w:val="Normal (Web)"/>
    <w:basedOn w:val="Normal"/>
    <w:uiPriority w:val="99"/>
    <w:semiHidden/>
    <w:unhideWhenUsed/>
    <w:rsid w:val="00722291"/>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styleId="TableGrid">
    <w:name w:val="Table Grid"/>
    <w:basedOn w:val="TableNormal"/>
    <w:uiPriority w:val="39"/>
    <w:rsid w:val="0024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F0C"/>
    <w:pPr>
      <w:autoSpaceDE w:val="0"/>
      <w:autoSpaceDN w:val="0"/>
      <w:adjustRightInd w:val="0"/>
      <w:spacing w:after="0" w:line="240" w:lineRule="auto"/>
    </w:pPr>
    <w:rPr>
      <w:rFonts w:ascii="Symbol" w:hAnsi="Symbol" w:cs="Symbol"/>
      <w:color w:val="000000"/>
      <w:sz w:val="24"/>
      <w:szCs w:val="24"/>
      <w:lang w:val="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456107">
      <w:bodyDiv w:val="1"/>
      <w:marLeft w:val="0"/>
      <w:marRight w:val="0"/>
      <w:marTop w:val="0"/>
      <w:marBottom w:val="0"/>
      <w:divBdr>
        <w:top w:val="none" w:sz="0" w:space="0" w:color="auto"/>
        <w:left w:val="none" w:sz="0" w:space="0" w:color="auto"/>
        <w:bottom w:val="none" w:sz="0" w:space="0" w:color="auto"/>
        <w:right w:val="none" w:sz="0" w:space="0" w:color="auto"/>
      </w:divBdr>
    </w:div>
    <w:div w:id="5081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c.gov.lv/lv/attistibas-planosana/ano-ilgtspejigas-attistibas-merki" TargetMode="External"/><Relationship Id="rId13" Type="http://schemas.openxmlformats.org/officeDocument/2006/relationships/hyperlink" Target="file:///C:\Agita\Platforma\SGAII\EDLS\konkurss\agita.kaupuza@lps.lv" TargetMode="External"/><Relationship Id="rId3" Type="http://schemas.openxmlformats.org/officeDocument/2006/relationships/settings" Target="settings.xml"/><Relationship Id="rId7" Type="http://schemas.openxmlformats.org/officeDocument/2006/relationships/hyperlink" Target="https://data.consilium.europa.eu/doc/document/ST-6930-2020-INIT/en/pdf" TargetMode="External"/><Relationship Id="rId12" Type="http://schemas.openxmlformats.org/officeDocument/2006/relationships/hyperlink" Target="http://localsolidaritydays.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alsolidaritydays.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latforma-dev.eu/about-the-fpa/" TargetMode="External"/><Relationship Id="rId4" Type="http://schemas.openxmlformats.org/officeDocument/2006/relationships/webSettings" Target="webSettings.xml"/><Relationship Id="rId9" Type="http://schemas.openxmlformats.org/officeDocument/2006/relationships/hyperlink" Target="file:///C:\Agita\Platforma\SGAII\EDLS\konkurss\agita.kaupuza@lps.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cid:image001.png@01D4C545.C9C54130" TargetMode="External"/><Relationship Id="rId3" Type="http://schemas.openxmlformats.org/officeDocument/2006/relationships/image" Target="media/image3.jpeg"/><Relationship Id="rId7"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cid:image001.png@01D4C545.C9C54130" TargetMode="External"/><Relationship Id="rId5" Type="http://schemas.openxmlformats.org/officeDocument/2006/relationships/image" Target="media/image4.png"/><Relationship Id="rId4" Type="http://schemas.openxmlformats.org/officeDocument/2006/relationships/image" Target="media/image2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5379</Words>
  <Characters>3067</Characters>
  <Application>Microsoft Office Word</Application>
  <DocSecurity>0</DocSecurity>
  <Lines>25</Lines>
  <Paragraphs>16</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Del Conte</dc:creator>
  <cp:keywords/>
  <dc:description/>
  <cp:lastModifiedBy>Agita Kaupuža</cp:lastModifiedBy>
  <cp:revision>37</cp:revision>
  <cp:lastPrinted>2017-02-06T10:21:00Z</cp:lastPrinted>
  <dcterms:created xsi:type="dcterms:W3CDTF">2020-07-24T07:05:00Z</dcterms:created>
  <dcterms:modified xsi:type="dcterms:W3CDTF">2020-08-03T10:39:00Z</dcterms:modified>
</cp:coreProperties>
</file>